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4E6B0E" w14:textId="62B6C5FE" w:rsidR="00C16EAA" w:rsidRPr="00F23712" w:rsidRDefault="00C27A26" w:rsidP="00C27A26">
      <w:pPr>
        <w:pStyle w:val="FALH1"/>
        <w:jc w:val="center"/>
      </w:pPr>
      <w:r w:rsidRPr="00F23712">
        <w:t>O</w:t>
      </w:r>
      <w:r w:rsidR="00C16EAA" w:rsidRPr="00F23712">
        <w:t xml:space="preserve">bserving </w:t>
      </w:r>
      <w:r w:rsidR="00F23712" w:rsidRPr="00F23712">
        <w:t>M</w:t>
      </w:r>
      <w:r w:rsidRPr="00F23712">
        <w:t xml:space="preserve">athematics </w:t>
      </w:r>
      <w:r w:rsidR="00F23712" w:rsidRPr="00F23712">
        <w:t>Lessons</w:t>
      </w:r>
    </w:p>
    <w:p w14:paraId="173BDEA5" w14:textId="1ACCB562" w:rsidR="00456C71" w:rsidRPr="00F23712" w:rsidRDefault="00C27A26" w:rsidP="00C27A26">
      <w:pPr>
        <w:pStyle w:val="FALH1"/>
        <w:jc w:val="center"/>
        <w:rPr>
          <w:sz w:val="28"/>
          <w:szCs w:val="28"/>
        </w:rPr>
      </w:pPr>
      <w:r w:rsidRPr="00F23712">
        <w:rPr>
          <w:sz w:val="28"/>
          <w:szCs w:val="28"/>
        </w:rPr>
        <w:t>What should we focus on</w:t>
      </w:r>
      <w:r w:rsidR="00383E83" w:rsidRPr="00F23712">
        <w:rPr>
          <w:sz w:val="28"/>
          <w:szCs w:val="28"/>
        </w:rPr>
        <w:t>?</w:t>
      </w:r>
    </w:p>
    <w:p w14:paraId="3A60071B" w14:textId="6FE0A86F" w:rsidR="00E63E03" w:rsidRPr="002404E6" w:rsidRDefault="00F23712" w:rsidP="00E63E03">
      <w:pPr>
        <w:pStyle w:val="FALH3"/>
        <w:jc w:val="center"/>
        <w:rPr>
          <w:sz w:val="40"/>
          <w:szCs w:val="40"/>
        </w:rPr>
      </w:pPr>
      <w:r>
        <w:rPr>
          <w:sz w:val="40"/>
          <w:szCs w:val="40"/>
        </w:rPr>
        <w:t>Leader</w:t>
      </w:r>
      <w:r w:rsidR="00E63E03" w:rsidRPr="002404E6">
        <w:rPr>
          <w:sz w:val="40"/>
          <w:szCs w:val="40"/>
        </w:rPr>
        <w:t xml:space="preserve"> Guide</w:t>
      </w:r>
    </w:p>
    <w:p w14:paraId="6ED91D01" w14:textId="10FD5A52" w:rsidR="0051571F" w:rsidRDefault="00456C71" w:rsidP="00456C71">
      <w:pPr>
        <w:pStyle w:val="FALH2"/>
      </w:pPr>
      <w:r w:rsidRPr="00AE5B7C">
        <w:t>goals</w:t>
      </w:r>
    </w:p>
    <w:p w14:paraId="5256E83C" w14:textId="1A9C12A4" w:rsidR="00586666" w:rsidRPr="00F23712" w:rsidRDefault="00621EEA" w:rsidP="00F23712">
      <w:r>
        <w:t>The goal of this</w:t>
      </w:r>
      <w:r w:rsidR="002C2E69" w:rsidRPr="002C2E69">
        <w:t xml:space="preserve"> workshop is to explore</w:t>
      </w:r>
      <w:r w:rsidR="002C2E69">
        <w:t>, through the use of a practical, research-based framework,</w:t>
      </w:r>
      <w:r w:rsidR="002C2E69" w:rsidRPr="002C2E69">
        <w:t xml:space="preserve"> how the process of lesson observation can be optimized to</w:t>
      </w:r>
      <w:r w:rsidR="00F23712">
        <w:t xml:space="preserve"> </w:t>
      </w:r>
      <w:r w:rsidR="00915111">
        <w:t xml:space="preserve">provide </w:t>
      </w:r>
      <w:r w:rsidR="00E63E03">
        <w:t xml:space="preserve">support </w:t>
      </w:r>
      <w:r w:rsidR="00423346">
        <w:t xml:space="preserve">for </w:t>
      </w:r>
      <w:r w:rsidR="001A456F">
        <w:t>principals</w:t>
      </w:r>
      <w:r w:rsidR="00423346">
        <w:t xml:space="preserve"> </w:t>
      </w:r>
      <w:r w:rsidR="00E63E03">
        <w:t>or others</w:t>
      </w:r>
      <w:r w:rsidR="00586666">
        <w:t>,</w:t>
      </w:r>
      <w:r w:rsidR="00E63E03">
        <w:t xml:space="preserve"> with or without a professional mathe</w:t>
      </w:r>
      <w:r w:rsidR="00BA2190">
        <w:t>matics</w:t>
      </w:r>
      <w:r w:rsidR="00E63E03">
        <w:t xml:space="preserve"> ba</w:t>
      </w:r>
      <w:r w:rsidR="00BA2190">
        <w:t>c</w:t>
      </w:r>
      <w:r w:rsidR="00E63E03">
        <w:t>kground</w:t>
      </w:r>
      <w:r w:rsidR="00586666">
        <w:t>,</w:t>
      </w:r>
      <w:r w:rsidR="00ED26A2">
        <w:t xml:space="preserve"> </w:t>
      </w:r>
      <w:r w:rsidR="00586666">
        <w:t xml:space="preserve">in identifying the key aspects of a mathematics lesson, and providing feedback that will help teachers </w:t>
      </w:r>
      <w:r w:rsidR="00586666" w:rsidRPr="002C2E69">
        <w:t>support the development of students’ understanding of the math</w:t>
      </w:r>
      <w:r w:rsidR="00A24FCF">
        <w:t xml:space="preserve">ematics. </w:t>
      </w:r>
    </w:p>
    <w:p w14:paraId="58A4BD0A" w14:textId="77777777" w:rsidR="0051571F" w:rsidRDefault="0051571F" w:rsidP="0051571F">
      <w:pPr>
        <w:pStyle w:val="FALH2"/>
      </w:pPr>
      <w:r>
        <w:t>Users</w:t>
      </w:r>
    </w:p>
    <w:p w14:paraId="5D6CFFF1" w14:textId="77777777" w:rsidR="006F0C24" w:rsidRPr="008A17A1" w:rsidRDefault="006F0C24" w:rsidP="006F0C24">
      <w:pPr>
        <w:pStyle w:val="FALtext-normal"/>
      </w:pPr>
      <w:proofErr w:type="gramStart"/>
      <w:r>
        <w:t>Principals, central office curriculum and instruction leaders in mathematics, and other math leaders.</w:t>
      </w:r>
      <w:proofErr w:type="gramEnd"/>
    </w:p>
    <w:p w14:paraId="4E35B911" w14:textId="6C866F64" w:rsidR="0051571F" w:rsidRDefault="0051571F" w:rsidP="0051571F">
      <w:pPr>
        <w:pStyle w:val="FALH2"/>
      </w:pPr>
      <w:r w:rsidRPr="0051571F">
        <w:t>Introduction</w:t>
      </w:r>
      <w:r w:rsidR="001063F5">
        <w:t xml:space="preserve"> </w:t>
      </w:r>
    </w:p>
    <w:p w14:paraId="0B7A645C" w14:textId="0C95117E" w:rsidR="00B331E9" w:rsidRDefault="00FA37E2" w:rsidP="00FA37E2">
      <w:pPr>
        <w:pStyle w:val="FALtext-normal"/>
      </w:pPr>
      <w:r>
        <w:t>Collecting the right information</w:t>
      </w:r>
      <w:r w:rsidR="007A1FD7">
        <w:t>, analyzing it</w:t>
      </w:r>
      <w:r>
        <w:t xml:space="preserve"> and providing feedback are at the heart of evalua</w:t>
      </w:r>
      <w:r w:rsidR="00621EEA">
        <w:t xml:space="preserve">ting and improving any system. </w:t>
      </w:r>
      <w:r>
        <w:t xml:space="preserve">In </w:t>
      </w:r>
      <w:r w:rsidR="00F03F20">
        <w:t xml:space="preserve">schools, </w:t>
      </w:r>
      <w:r>
        <w:t xml:space="preserve">classrooms are the systems that, together, determine the </w:t>
      </w:r>
      <w:r w:rsidR="00F03F20">
        <w:t xml:space="preserve">building’s and </w:t>
      </w:r>
      <w:r w:rsidR="00476D35">
        <w:t xml:space="preserve">to a great extent </w:t>
      </w:r>
      <w:r w:rsidR="00F03F20">
        <w:t xml:space="preserve">the </w:t>
      </w:r>
      <w:r>
        <w:t>d</w:t>
      </w:r>
      <w:r w:rsidR="008A4896">
        <w:t xml:space="preserve">istrict's overall performance. </w:t>
      </w:r>
      <w:r w:rsidR="00F03F20">
        <w:t>Thus</w:t>
      </w:r>
      <w:r w:rsidR="00621EEA">
        <w:t>,</w:t>
      </w:r>
      <w:r w:rsidR="00F03F20">
        <w:t xml:space="preserve"> principals and other district mathematics leaders</w:t>
      </w:r>
      <w:r>
        <w:t xml:space="preserve"> need to </w:t>
      </w:r>
      <w:r w:rsidR="00DB6A82">
        <w:t xml:space="preserve">be deliberate and intentional </w:t>
      </w:r>
      <w:r w:rsidR="003623DF">
        <w:t>when</w:t>
      </w:r>
      <w:r w:rsidR="00DB6A82">
        <w:t xml:space="preserve"> </w:t>
      </w:r>
      <w:r>
        <w:t>collect</w:t>
      </w:r>
      <w:r w:rsidR="00DB6A82">
        <w:t>ing</w:t>
      </w:r>
      <w:r w:rsidR="007A1FD7">
        <w:t>, analyzing</w:t>
      </w:r>
      <w:r w:rsidR="008A4896">
        <w:t>,</w:t>
      </w:r>
      <w:r>
        <w:t xml:space="preserve"> and us</w:t>
      </w:r>
      <w:r w:rsidR="00DB6A82">
        <w:t>ing</w:t>
      </w:r>
      <w:r>
        <w:t xml:space="preserve"> </w:t>
      </w:r>
      <w:r w:rsidR="003623DF">
        <w:t>informatio</w:t>
      </w:r>
      <w:r w:rsidR="00621EEA">
        <w:t xml:space="preserve">n from classroom observations. </w:t>
      </w:r>
      <w:r w:rsidR="003623DF">
        <w:t xml:space="preserve">They provide the best source of </w:t>
      </w:r>
      <w:r>
        <w:t xml:space="preserve">information </w:t>
      </w:r>
      <w:r w:rsidR="003623DF">
        <w:t xml:space="preserve">about </w:t>
      </w:r>
      <w:r>
        <w:t>what is going on</w:t>
      </w:r>
      <w:r w:rsidR="00DB6A82">
        <w:t xml:space="preserve"> during lessons</w:t>
      </w:r>
      <w:r w:rsidR="00B331E9">
        <w:t>,</w:t>
      </w:r>
      <w:r w:rsidR="00621EEA">
        <w:t xml:space="preserve"> b</w:t>
      </w:r>
      <w:r>
        <w:t>ut since a classroom is a complex group of interacting human beings, it is not easy to pick out what is most significan</w:t>
      </w:r>
      <w:r w:rsidR="00B331E9">
        <w:t xml:space="preserve">t. </w:t>
      </w:r>
      <w:r>
        <w:t xml:space="preserve">This is particularly true for observers who do not have a </w:t>
      </w:r>
      <w:r w:rsidR="008A4896">
        <w:t xml:space="preserve">deep background in mathematics. </w:t>
      </w:r>
      <w:r>
        <w:t xml:space="preserve">Observers may be impressed by a quiet class listening to a teacher explaining a concept, </w:t>
      </w:r>
      <w:proofErr w:type="gramStart"/>
      <w:r>
        <w:t>then</w:t>
      </w:r>
      <w:proofErr w:type="gramEnd"/>
      <w:r>
        <w:t xml:space="preserve"> working an example on the board, followed by the students working a</w:t>
      </w:r>
      <w:r w:rsidR="00B331E9">
        <w:t xml:space="preserve"> bunch of very similar tasks. </w:t>
      </w:r>
      <w:r>
        <w:t xml:space="preserve">Is this good teaching? It may be excellent class management but with limited learning.  </w:t>
      </w:r>
    </w:p>
    <w:p w14:paraId="01BA7D02" w14:textId="042863A5" w:rsidR="00FA37E2" w:rsidRDefault="00DE67CC" w:rsidP="00FA37E2">
      <w:pPr>
        <w:pStyle w:val="FALtext-normal"/>
      </w:pPr>
      <w:r>
        <w:t xml:space="preserve">When observing lessons </w:t>
      </w:r>
      <w:r w:rsidR="007A1FD7">
        <w:t>to understand how the learning is going</w:t>
      </w:r>
      <w:r w:rsidR="00B331E9">
        <w:t>,</w:t>
      </w:r>
      <w:r w:rsidR="007A1FD7">
        <w:t xml:space="preserve"> </w:t>
      </w:r>
      <w:r w:rsidR="00ED26A2">
        <w:t>t</w:t>
      </w:r>
      <w:r w:rsidR="00D93219">
        <w:t xml:space="preserve">he key focus </w:t>
      </w:r>
      <w:r w:rsidR="007A1FD7">
        <w:t>needs to be</w:t>
      </w:r>
      <w:r w:rsidR="00D93219">
        <w:t xml:space="preserve"> on </w:t>
      </w:r>
      <w:r w:rsidR="00B331E9">
        <w:t>‘</w:t>
      </w:r>
      <w:r w:rsidR="00FA37E2" w:rsidRPr="000B3328">
        <w:rPr>
          <w:i/>
        </w:rPr>
        <w:t>What are the students doing</w:t>
      </w:r>
      <w:r w:rsidR="00B331E9">
        <w:rPr>
          <w:i/>
        </w:rPr>
        <w:t>’</w:t>
      </w:r>
      <w:r w:rsidR="00FA37E2" w:rsidRPr="00B331E9">
        <w:rPr>
          <w:i/>
        </w:rPr>
        <w:t>?</w:t>
      </w:r>
      <w:r w:rsidR="00B331E9">
        <w:t xml:space="preserve"> </w:t>
      </w:r>
      <w:r w:rsidR="00FA37E2">
        <w:t>Research shows that few listen to the explanation; they focus on the worked examples, knowing that their role is to</w:t>
      </w:r>
      <w:r w:rsidR="00B331E9">
        <w:t xml:space="preserve"> imitate what the teacher did. </w:t>
      </w:r>
      <w:r w:rsidR="00FA37E2">
        <w:t xml:space="preserve">This they mostly do well - though </w:t>
      </w:r>
      <w:r w:rsidR="00A84A0D">
        <w:t xml:space="preserve">for many </w:t>
      </w:r>
      <w:r w:rsidR="00FA37E2">
        <w:t>their scores in a test later sho</w:t>
      </w:r>
      <w:r w:rsidR="008A4896">
        <w:t xml:space="preserve">w the learning was transitory. </w:t>
      </w:r>
      <w:r w:rsidR="00FA37E2">
        <w:t>Learning has levels of understanding summarized as: imitation, retention, explanation, adaptation</w:t>
      </w:r>
      <w:r w:rsidR="008A4896">
        <w:t>,</w:t>
      </w:r>
      <w:r w:rsidR="00FA37E2">
        <w:t xml:space="preserve"> and extension. Robust </w:t>
      </w:r>
      <w:r w:rsidR="00A84A0D">
        <w:t>long</w:t>
      </w:r>
      <w:r w:rsidR="00ED26A2">
        <w:t>-</w:t>
      </w:r>
      <w:r w:rsidR="00A84A0D">
        <w:t xml:space="preserve">term </w:t>
      </w:r>
      <w:r w:rsidR="00FA37E2">
        <w:t>understanding depends on them all;</w:t>
      </w:r>
      <w:r w:rsidR="00AA35D0">
        <w:t xml:space="preserve"> the first two are not enough. </w:t>
      </w:r>
      <w:r w:rsidR="007A1FD7">
        <w:t>Classroom o</w:t>
      </w:r>
      <w:r w:rsidR="00FA37E2">
        <w:t>bservation needs to focus on what the students are doing</w:t>
      </w:r>
      <w:r w:rsidR="00A84A0D">
        <w:t xml:space="preserve"> and how teacher </w:t>
      </w:r>
      <w:r w:rsidR="003623DF">
        <w:t xml:space="preserve">practice </w:t>
      </w:r>
      <w:r w:rsidR="00A84A0D">
        <w:t>affect</w:t>
      </w:r>
      <w:r w:rsidR="00AA35D0">
        <w:t>s</w:t>
      </w:r>
      <w:r w:rsidR="00A84A0D">
        <w:t xml:space="preserve"> this</w:t>
      </w:r>
      <w:r w:rsidR="008A4896">
        <w:t xml:space="preserve">. </w:t>
      </w:r>
      <w:r w:rsidR="00FA37E2">
        <w:t xml:space="preserve">Are </w:t>
      </w:r>
      <w:r w:rsidR="00A84A0D">
        <w:t xml:space="preserve">students </w:t>
      </w:r>
      <w:r w:rsidR="007A1FD7">
        <w:t xml:space="preserve">asked to </w:t>
      </w:r>
      <w:r w:rsidR="00FA37E2">
        <w:t>explain their reasoning</w:t>
      </w:r>
      <w:r w:rsidR="00A84A0D">
        <w:t>, not just giv</w:t>
      </w:r>
      <w:r w:rsidR="007A1FD7">
        <w:t>e</w:t>
      </w:r>
      <w:r w:rsidR="00A84A0D">
        <w:t xml:space="preserve"> answers</w:t>
      </w:r>
      <w:r w:rsidR="00AA35D0">
        <w:t xml:space="preserve">? </w:t>
      </w:r>
      <w:r w:rsidR="007A1FD7">
        <w:t xml:space="preserve">Are students given opportunities </w:t>
      </w:r>
      <w:r w:rsidR="003623DF">
        <w:t>to</w:t>
      </w:r>
      <w:r w:rsidR="00FA37E2">
        <w:t xml:space="preserve"> </w:t>
      </w:r>
      <w:r w:rsidR="003623DF">
        <w:t xml:space="preserve">apply </w:t>
      </w:r>
      <w:r w:rsidR="00FA37E2">
        <w:t xml:space="preserve">their mathematics </w:t>
      </w:r>
      <w:r w:rsidR="003623DF">
        <w:t>in new ways in order to solve a problem</w:t>
      </w:r>
      <w:r w:rsidR="00FA37E2">
        <w:t xml:space="preserve">, and </w:t>
      </w:r>
      <w:r w:rsidR="003623DF">
        <w:t xml:space="preserve">to </w:t>
      </w:r>
      <w:r w:rsidR="00FA37E2">
        <w:t>persist if it is not immediately clear what t</w:t>
      </w:r>
      <w:r w:rsidR="00AA35D0">
        <w:t xml:space="preserve">o do? </w:t>
      </w:r>
      <w:r w:rsidR="00FA37E2">
        <w:t xml:space="preserve">These are </w:t>
      </w:r>
      <w:r w:rsidR="00A84A0D">
        <w:t>key</w:t>
      </w:r>
      <w:r w:rsidR="00FA37E2">
        <w:t xml:space="preserve"> </w:t>
      </w:r>
      <w:r w:rsidR="00FA37E2" w:rsidRPr="0015469D">
        <w:rPr>
          <w:i/>
        </w:rPr>
        <w:t>mathematical practices</w:t>
      </w:r>
      <w:r w:rsidR="00FA37E2">
        <w:t xml:space="preserve"> set out in the </w:t>
      </w:r>
      <w:r w:rsidR="00D93219">
        <w:t>Standards</w:t>
      </w:r>
      <w:r w:rsidR="00FA37E2">
        <w:t>. Valid classroom observation needs to encompass them.  This tool enables observers, with a strong math background or not, to develop those observational skills.</w:t>
      </w:r>
    </w:p>
    <w:p w14:paraId="6A5A5592" w14:textId="103F000A" w:rsidR="00FA37E2" w:rsidRDefault="00AA35D0" w:rsidP="00FA37E2">
      <w:pPr>
        <w:pStyle w:val="FALtext-normal"/>
      </w:pPr>
      <w:r>
        <w:t>The</w:t>
      </w:r>
      <w:r w:rsidR="007A1FD7">
        <w:t xml:space="preserve"> tool</w:t>
      </w:r>
      <w:r w:rsidR="00FA37E2">
        <w:t xml:space="preserve"> supports a </w:t>
      </w:r>
      <w:r w:rsidR="00B96A44">
        <w:t>90</w:t>
      </w:r>
      <w:r w:rsidR="00FA37E2">
        <w:t xml:space="preserve">-minute workshop that, first, offers participants an opportunity to reflect on the </w:t>
      </w:r>
      <w:proofErr w:type="gramStart"/>
      <w:r w:rsidR="00FA37E2">
        <w:t>various</w:t>
      </w:r>
      <w:proofErr w:type="gramEnd"/>
      <w:r w:rsidR="00FA37E2">
        <w:t xml:space="preserve"> reasons for observing lessons, some issues around lesson observations, and ho</w:t>
      </w:r>
      <w:r>
        <w:t xml:space="preserve">w these issues can be tackled. </w:t>
      </w:r>
      <w:r w:rsidR="00FA37E2">
        <w:t xml:space="preserve">They then learn and use a research-based framework to support them in the task of observing mathematics lessons, analyzing their qualities, and providing useful feedback to the teacher. The </w:t>
      </w:r>
      <w:r w:rsidR="007A1FD7">
        <w:t>workshop</w:t>
      </w:r>
      <w:r w:rsidR="00FA37E2">
        <w:t xml:space="preserve"> tasks include providing feedback on video clips of lessons, discussing how observers decide where to place their attention when observing lessons, and how what is noted can be organized in a coherent way</w:t>
      </w:r>
      <w:r>
        <w:t>,</w:t>
      </w:r>
      <w:r w:rsidR="00FA37E2">
        <w:t xml:space="preserve"> that will also help them give feedback that will help teachers improve their practice. </w:t>
      </w:r>
    </w:p>
    <w:p w14:paraId="2691A373" w14:textId="77777777" w:rsidR="00FA37E2" w:rsidRDefault="00FA37E2" w:rsidP="00FA37E2">
      <w:pPr>
        <w:pStyle w:val="FALtext-normal"/>
      </w:pPr>
    </w:p>
    <w:p w14:paraId="5FDFC63A" w14:textId="558D788A" w:rsidR="005C0559" w:rsidRDefault="005C0559" w:rsidP="005C0559">
      <w:pPr>
        <w:pStyle w:val="Heading1"/>
      </w:pPr>
      <w:r>
        <w:t>Session Outline</w:t>
      </w:r>
      <w:r w:rsidR="001063F5">
        <w:t xml:space="preserve"> </w:t>
      </w:r>
    </w:p>
    <w:p w14:paraId="266F27FB" w14:textId="0C3C0B8C" w:rsidR="000C31CC" w:rsidRDefault="000C31CC" w:rsidP="000A704E">
      <w:pPr>
        <w:pStyle w:val="ListParagraph"/>
        <w:numPr>
          <w:ilvl w:val="0"/>
          <w:numId w:val="28"/>
        </w:numPr>
        <w:rPr>
          <w:lang w:val="en-GB"/>
        </w:rPr>
      </w:pPr>
      <w:r>
        <w:rPr>
          <w:lang w:val="en-GB"/>
        </w:rPr>
        <w:t>Observing Classroom Activity</w:t>
      </w:r>
      <w:r>
        <w:rPr>
          <w:lang w:val="en-GB"/>
        </w:rPr>
        <w:tab/>
        <w:t>10 minutes</w:t>
      </w:r>
    </w:p>
    <w:p w14:paraId="72A8F8ED" w14:textId="1DC067A3" w:rsidR="005743F2" w:rsidRDefault="005743F2" w:rsidP="000A704E">
      <w:pPr>
        <w:pStyle w:val="ListParagraph"/>
        <w:numPr>
          <w:ilvl w:val="0"/>
          <w:numId w:val="28"/>
        </w:numPr>
        <w:rPr>
          <w:lang w:val="en-GB"/>
        </w:rPr>
      </w:pPr>
      <w:r>
        <w:rPr>
          <w:lang w:val="en-GB"/>
        </w:rPr>
        <w:t>Introduction</w:t>
      </w:r>
      <w:r w:rsidR="00BC7C8B">
        <w:rPr>
          <w:lang w:val="en-GB"/>
        </w:rPr>
        <w:t xml:space="preserve"> to an Observation F</w:t>
      </w:r>
      <w:r w:rsidR="00B96A44">
        <w:rPr>
          <w:lang w:val="en-GB"/>
        </w:rPr>
        <w:t>ramework</w:t>
      </w:r>
      <w:r>
        <w:rPr>
          <w:lang w:val="en-GB"/>
        </w:rPr>
        <w:tab/>
      </w:r>
      <w:r w:rsidR="000C31CC">
        <w:rPr>
          <w:lang w:val="en-GB"/>
        </w:rPr>
        <w:t>15</w:t>
      </w:r>
      <w:r>
        <w:rPr>
          <w:lang w:val="en-GB"/>
        </w:rPr>
        <w:t xml:space="preserve"> minutes</w:t>
      </w:r>
    </w:p>
    <w:p w14:paraId="7B2D3DA6" w14:textId="328DA692" w:rsidR="005743F2" w:rsidRPr="00666E1C" w:rsidRDefault="00B96A44" w:rsidP="005743F2">
      <w:pPr>
        <w:pStyle w:val="ListParagraph"/>
        <w:numPr>
          <w:ilvl w:val="0"/>
          <w:numId w:val="28"/>
        </w:numPr>
      </w:pPr>
      <w:r>
        <w:rPr>
          <w:lang w:val="en-GB"/>
        </w:rPr>
        <w:t>Using t</w:t>
      </w:r>
      <w:r w:rsidR="00BC7C8B">
        <w:rPr>
          <w:lang w:val="en-GB"/>
        </w:rPr>
        <w:t>he Framework to L</w:t>
      </w:r>
      <w:r>
        <w:rPr>
          <w:lang w:val="en-GB"/>
        </w:rPr>
        <w:t>ook at</w:t>
      </w:r>
      <w:r w:rsidR="005743F2">
        <w:t xml:space="preserve"> </w:t>
      </w:r>
      <w:r w:rsidR="00BC7C8B">
        <w:t>Two Math T</w:t>
      </w:r>
      <w:r>
        <w:t>asks</w:t>
      </w:r>
      <w:r w:rsidR="005743F2">
        <w:tab/>
      </w:r>
      <w:r>
        <w:t>15</w:t>
      </w:r>
      <w:r w:rsidR="005743F2">
        <w:t xml:space="preserve"> minutes</w:t>
      </w:r>
    </w:p>
    <w:p w14:paraId="69435B82" w14:textId="508E2216" w:rsidR="005743F2" w:rsidRDefault="00BC7C8B" w:rsidP="005743F2">
      <w:pPr>
        <w:pStyle w:val="ListParagraph"/>
        <w:numPr>
          <w:ilvl w:val="0"/>
          <w:numId w:val="28"/>
        </w:numPr>
      </w:pPr>
      <w:r>
        <w:rPr>
          <w:lang w:val="en-GB"/>
        </w:rPr>
        <w:t>Using th</w:t>
      </w:r>
      <w:r w:rsidR="00B66F0F">
        <w:rPr>
          <w:lang w:val="en-GB"/>
        </w:rPr>
        <w:t>e Framework to Look at Two Math</w:t>
      </w:r>
      <w:r>
        <w:rPr>
          <w:lang w:val="en-GB"/>
        </w:rPr>
        <w:t xml:space="preserve"> L</w:t>
      </w:r>
      <w:r w:rsidR="00B96A44">
        <w:rPr>
          <w:lang w:val="en-GB"/>
        </w:rPr>
        <w:t>essons</w:t>
      </w:r>
      <w:r w:rsidR="00D93219">
        <w:rPr>
          <w:lang w:val="en-GB"/>
        </w:rPr>
        <w:t xml:space="preserve"> (15 minute + 20 minutes)</w:t>
      </w:r>
      <w:r w:rsidR="00B96A44">
        <w:rPr>
          <w:lang w:val="en-GB"/>
        </w:rPr>
        <w:tab/>
        <w:t>35 minutes</w:t>
      </w:r>
      <w:r w:rsidR="00B96A44">
        <w:rPr>
          <w:lang w:val="en-GB"/>
        </w:rPr>
        <w:tab/>
      </w:r>
    </w:p>
    <w:p w14:paraId="415797A6" w14:textId="5EFD1EBE" w:rsidR="005743F2" w:rsidRDefault="00B96A44" w:rsidP="005743F2">
      <w:pPr>
        <w:pStyle w:val="ListParagraph"/>
        <w:numPr>
          <w:ilvl w:val="0"/>
          <w:numId w:val="28"/>
        </w:numPr>
      </w:pPr>
      <w:r>
        <w:t>Comparing</w:t>
      </w:r>
      <w:r w:rsidR="00D93219">
        <w:t xml:space="preserve"> the</w:t>
      </w:r>
      <w:r w:rsidR="00BC7C8B">
        <w:t xml:space="preserve"> Two L</w:t>
      </w:r>
      <w:r>
        <w:t>essons</w:t>
      </w:r>
      <w:r w:rsidR="005743F2">
        <w:t xml:space="preserve"> </w:t>
      </w:r>
      <w:r w:rsidR="005743F2">
        <w:tab/>
      </w:r>
      <w:r>
        <w:t>5</w:t>
      </w:r>
      <w:r w:rsidR="005743F2">
        <w:t xml:space="preserve"> minutes</w:t>
      </w:r>
    </w:p>
    <w:p w14:paraId="76C740B1" w14:textId="0CD01981" w:rsidR="005743F2" w:rsidRDefault="00BC7C8B" w:rsidP="005743F2">
      <w:pPr>
        <w:pStyle w:val="ListParagraph"/>
        <w:numPr>
          <w:ilvl w:val="0"/>
          <w:numId w:val="28"/>
        </w:numPr>
      </w:pPr>
      <w:r>
        <w:t>The C</w:t>
      </w:r>
      <w:r w:rsidR="005743F2" w:rsidRPr="005743F2">
        <w:t xml:space="preserve">ontext of </w:t>
      </w:r>
      <w:r w:rsidR="00D93219">
        <w:t xml:space="preserve">a </w:t>
      </w:r>
      <w:r>
        <w:t>Lesson O</w:t>
      </w:r>
      <w:r w:rsidR="005743F2" w:rsidRPr="005743F2">
        <w:t>bservation</w:t>
      </w:r>
      <w:r w:rsidR="000C31CC">
        <w:tab/>
        <w:t>5</w:t>
      </w:r>
      <w:r w:rsidR="005743F2">
        <w:t xml:space="preserve"> minutes</w:t>
      </w:r>
    </w:p>
    <w:p w14:paraId="1062057D" w14:textId="5A40DDF9" w:rsidR="00B96A44" w:rsidRPr="005743F2" w:rsidRDefault="00BC7C8B" w:rsidP="005743F2">
      <w:pPr>
        <w:pStyle w:val="ListParagraph"/>
        <w:numPr>
          <w:ilvl w:val="0"/>
          <w:numId w:val="28"/>
        </w:numPr>
      </w:pPr>
      <w:r>
        <w:t>Where to Go From H</w:t>
      </w:r>
      <w:r w:rsidR="00B96A44">
        <w:t>ere</w:t>
      </w:r>
      <w:r w:rsidR="00B96A44">
        <w:tab/>
        <w:t>5 minutes</w:t>
      </w:r>
    </w:p>
    <w:p w14:paraId="523E05F9" w14:textId="77777777" w:rsidR="006A179A" w:rsidRPr="00AE5B7C" w:rsidRDefault="006A179A" w:rsidP="006A179A">
      <w:pPr>
        <w:pStyle w:val="FALH2"/>
        <w:spacing w:before="240"/>
      </w:pPr>
      <w:r w:rsidRPr="00AE5B7C">
        <w:t>Materials required</w:t>
      </w:r>
    </w:p>
    <w:p w14:paraId="4350265A" w14:textId="1272F2F9" w:rsidR="00E3091B" w:rsidRDefault="00327C0E" w:rsidP="00110AFE">
      <w:pPr>
        <w:pStyle w:val="ListParagraph"/>
      </w:pPr>
      <w:r w:rsidRPr="0051571F">
        <w:t>Th</w:t>
      </w:r>
      <w:r>
        <w:t xml:space="preserve">is </w:t>
      </w:r>
      <w:r w:rsidR="00BA2190">
        <w:t>Lead</w:t>
      </w:r>
      <w:r>
        <w:t xml:space="preserve">er Guide, supported by </w:t>
      </w:r>
      <w:r w:rsidR="00BA2190">
        <w:t>a</w:t>
      </w:r>
      <w:r w:rsidR="00350EA5">
        <w:t xml:space="preserve"> </w:t>
      </w:r>
    </w:p>
    <w:p w14:paraId="3077FF45" w14:textId="28EE15CA" w:rsidR="005C0559" w:rsidRDefault="00327C0E" w:rsidP="00110AFE">
      <w:pPr>
        <w:pStyle w:val="ListParagraph"/>
      </w:pPr>
      <w:r>
        <w:t>PowerP</w:t>
      </w:r>
      <w:r w:rsidRPr="0051571F">
        <w:t>oint: ‘</w:t>
      </w:r>
      <w:r w:rsidR="00BA2190">
        <w:t>O</w:t>
      </w:r>
      <w:r w:rsidR="00322D59">
        <w:t>bserving</w:t>
      </w:r>
      <w:r w:rsidR="00BC7C8B">
        <w:t xml:space="preserve"> M</w:t>
      </w:r>
      <w:r w:rsidR="00BA2190">
        <w:t>ath</w:t>
      </w:r>
      <w:r w:rsidR="00BC7C8B">
        <w:t>ematics L</w:t>
      </w:r>
      <w:r w:rsidR="00322D59">
        <w:t>essons</w:t>
      </w:r>
      <w:r w:rsidRPr="0051571F">
        <w:t>.pptx’</w:t>
      </w:r>
    </w:p>
    <w:p w14:paraId="0688BD6E" w14:textId="11E4C19B" w:rsidR="00110AFE" w:rsidRDefault="00110AFE" w:rsidP="00110AFE">
      <w:pPr>
        <w:pStyle w:val="ListParagraph"/>
      </w:pPr>
      <w:r>
        <w:t xml:space="preserve">Session Handouts: </w:t>
      </w:r>
      <w:r w:rsidR="002E7619">
        <w:t>One</w:t>
      </w:r>
      <w:r>
        <w:t xml:space="preserve"> copy per </w:t>
      </w:r>
      <w:r w:rsidR="00350EA5">
        <w:t>person</w:t>
      </w:r>
      <w:r>
        <w:t>.</w:t>
      </w:r>
      <w:r w:rsidR="00F5497F">
        <w:t xml:space="preserve"> </w:t>
      </w:r>
      <w:r w:rsidR="00F5497F" w:rsidRPr="0051571F">
        <w:t>‘</w:t>
      </w:r>
      <w:r w:rsidR="00F5497F">
        <w:t>Ob</w:t>
      </w:r>
      <w:r w:rsidR="001B0FF0">
        <w:t xml:space="preserve">serving </w:t>
      </w:r>
      <w:r w:rsidR="00BC7C8B">
        <w:t>Mathematics L</w:t>
      </w:r>
      <w:r w:rsidR="001B0FF0">
        <w:t>essons Handouts</w:t>
      </w:r>
      <w:r w:rsidR="00F5497F">
        <w:t>.docx'</w:t>
      </w:r>
    </w:p>
    <w:p w14:paraId="46D7E3C0" w14:textId="77777777" w:rsidR="006A179A" w:rsidRPr="00AE5B7C" w:rsidRDefault="006A179A" w:rsidP="00423346">
      <w:pPr>
        <w:pStyle w:val="FALH2"/>
        <w:spacing w:before="240"/>
      </w:pPr>
      <w:r w:rsidRPr="00AE5B7C">
        <w:t>Time needed</w:t>
      </w:r>
    </w:p>
    <w:p w14:paraId="6ACCAFE8" w14:textId="2EEC6F8C" w:rsidR="00FA37E2" w:rsidRDefault="005743F2" w:rsidP="00FA37E2">
      <w:pPr>
        <w:tabs>
          <w:tab w:val="clear" w:pos="851"/>
          <w:tab w:val="clear" w:pos="1276"/>
        </w:tabs>
        <w:spacing w:before="0" w:after="0"/>
      </w:pPr>
      <w:r>
        <w:t xml:space="preserve">1 hour </w:t>
      </w:r>
      <w:r w:rsidR="00B96A44">
        <w:t>30</w:t>
      </w:r>
      <w:r w:rsidR="00BC7C8B">
        <w:t xml:space="preserve"> minutes</w:t>
      </w:r>
    </w:p>
    <w:p w14:paraId="0730A24E" w14:textId="49853EE8" w:rsidR="006A179A" w:rsidRPr="00FA37E2" w:rsidRDefault="006A179A" w:rsidP="00FA37E2">
      <w:pPr>
        <w:pStyle w:val="FALH2"/>
      </w:pPr>
      <w:r>
        <w:t>Preparation</w:t>
      </w:r>
    </w:p>
    <w:p w14:paraId="74048513" w14:textId="77777777" w:rsidR="008E65DF" w:rsidRDefault="008E65DF" w:rsidP="008E65DF">
      <w:r w:rsidRPr="0051571F">
        <w:t xml:space="preserve">The </w:t>
      </w:r>
      <w:r>
        <w:t>workshop leader(s)</w:t>
      </w:r>
      <w:r w:rsidRPr="0051571F">
        <w:t xml:space="preserve"> should carefully wo</w:t>
      </w:r>
      <w:r>
        <w:t>rk through this Guide, referring to the Handouts.  For the core Activity Sequence (below) it covers the same material as on the PowerPoint slides</w:t>
      </w:r>
      <w:r w:rsidRPr="0051571F">
        <w:t xml:space="preserve">, including </w:t>
      </w:r>
      <w:r>
        <w:t>the notes</w:t>
      </w:r>
      <w:r w:rsidRPr="0051571F">
        <w:t xml:space="preserve"> </w:t>
      </w:r>
      <w:r>
        <w:t>below</w:t>
      </w:r>
      <w:r w:rsidRPr="0051571F">
        <w:t xml:space="preserve"> each slide.</w:t>
      </w:r>
    </w:p>
    <w:p w14:paraId="559F3945" w14:textId="0FF965AC" w:rsidR="007722A6" w:rsidRDefault="007722A6" w:rsidP="006A179A">
      <w:r>
        <w:t>It will help support productive discussions, if you can pair participants</w:t>
      </w:r>
      <w:r w:rsidR="00007FAB">
        <w:t xml:space="preserve"> with a mathematics</w:t>
      </w:r>
      <w:r>
        <w:t xml:space="preserve"> background with those from other backgrounds.</w:t>
      </w:r>
    </w:p>
    <w:p w14:paraId="10C6CD6E" w14:textId="2A0EFA8F" w:rsidR="00A7625A" w:rsidRPr="00072E22" w:rsidRDefault="00A7625A" w:rsidP="006A179A">
      <w:pPr>
        <w:rPr>
          <w:i/>
        </w:rPr>
      </w:pPr>
      <w:r w:rsidRPr="00072E22">
        <w:t>Participants</w:t>
      </w:r>
      <w:r w:rsidR="00D83CDC" w:rsidRPr="00072E22">
        <w:t>, too,</w:t>
      </w:r>
      <w:r w:rsidRPr="00072E22">
        <w:t xml:space="preserve"> may </w:t>
      </w:r>
      <w:r w:rsidR="00D83CDC" w:rsidRPr="00072E22">
        <w:t>find it helpful</w:t>
      </w:r>
      <w:r w:rsidRPr="00072E22">
        <w:t xml:space="preserve"> to read through </w:t>
      </w:r>
      <w:r w:rsidR="00072E22">
        <w:t xml:space="preserve">mathematics tasks in </w:t>
      </w:r>
      <w:r w:rsidRPr="00072E22">
        <w:t>the handouts before the sessions</w:t>
      </w:r>
      <w:r w:rsidR="00D83CDC" w:rsidRPr="00072E22">
        <w:t xml:space="preserve"> – particularly if they are</w:t>
      </w:r>
      <w:r w:rsidRPr="00072E22">
        <w:t xml:space="preserve"> no</w:t>
      </w:r>
      <w:r w:rsidR="00D83CDC" w:rsidRPr="00072E22">
        <w:t xml:space="preserve">t </w:t>
      </w:r>
      <w:r w:rsidRPr="00072E22">
        <w:t>math specialists.</w:t>
      </w:r>
    </w:p>
    <w:p w14:paraId="5D0AC10A" w14:textId="1FD1FC27" w:rsidR="00ED40A3" w:rsidRDefault="001F7CBA" w:rsidP="002C58D4">
      <w:r>
        <w:t xml:space="preserve">Try to anticipate the common </w:t>
      </w:r>
      <w:r w:rsidR="00BC7C8B">
        <w:t>concerns</w:t>
      </w:r>
      <w:r>
        <w:t xml:space="preserve"> that participants </w:t>
      </w:r>
      <w:r w:rsidR="00D83CDC">
        <w:t>may</w:t>
      </w:r>
      <w:r>
        <w:t xml:space="preserve"> </w:t>
      </w:r>
      <w:r w:rsidR="00D13AAE">
        <w:t>raise</w:t>
      </w:r>
      <w:r>
        <w:t xml:space="preserve"> and </w:t>
      </w:r>
      <w:r w:rsidR="001A456F">
        <w:t>write</w:t>
      </w:r>
      <w:r>
        <w:t xml:space="preserve"> down </w:t>
      </w:r>
      <w:r w:rsidR="001A456F">
        <w:t xml:space="preserve">those issues and </w:t>
      </w:r>
      <w:r>
        <w:t>your responses to them</w:t>
      </w:r>
      <w:r w:rsidR="00077A33">
        <w:t>, below</w:t>
      </w:r>
      <w:r>
        <w:t>. The ones shown below</w:t>
      </w:r>
      <w:r w:rsidR="0069022B">
        <w:t xml:space="preserve"> are examples ta</w:t>
      </w:r>
      <w:r w:rsidR="00BC7C8B">
        <w:t>ken from trials of this session:</w:t>
      </w:r>
    </w:p>
    <w:tbl>
      <w:tblPr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820"/>
      </w:tblGrid>
      <w:tr w:rsidR="0083240C" w:rsidRPr="00741F82" w14:paraId="3D02F8A1" w14:textId="77777777" w:rsidTr="00C239AA"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354253" w14:textId="77777777" w:rsidR="0083240C" w:rsidRPr="00BE2B0A" w:rsidRDefault="0083240C" w:rsidP="00FA37E2">
            <w:pPr>
              <w:pStyle w:val="FALH3"/>
            </w:pPr>
            <w:r>
              <w:br w:type="page"/>
            </w:r>
            <w:r w:rsidRPr="00BE2B0A">
              <w:t xml:space="preserve">Common </w:t>
            </w:r>
            <w:r>
              <w:t>concern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103E31A3" w14:textId="77777777" w:rsidR="0083240C" w:rsidRPr="00BE2B0A" w:rsidRDefault="0083240C" w:rsidP="00FA37E2">
            <w:pPr>
              <w:pStyle w:val="FALH3"/>
            </w:pPr>
            <w:r w:rsidRPr="00BE2B0A">
              <w:t xml:space="preserve">Suggested </w:t>
            </w:r>
            <w:r>
              <w:t>responses</w:t>
            </w:r>
          </w:p>
        </w:tc>
      </w:tr>
    </w:tbl>
    <w:tbl>
      <w:tblPr>
        <w:tblStyle w:val="TableGrid"/>
        <w:tblW w:w="0" w:type="auto"/>
        <w:tblInd w:w="113" w:type="dxa"/>
        <w:tblLook w:val="04A0" w:firstRow="1" w:lastRow="0" w:firstColumn="1" w:lastColumn="0" w:noHBand="0" w:noVBand="1"/>
      </w:tblPr>
      <w:tblGrid>
        <w:gridCol w:w="4730"/>
        <w:gridCol w:w="4733"/>
      </w:tblGrid>
      <w:tr w:rsidR="0083240C" w14:paraId="0BB56714" w14:textId="77777777" w:rsidTr="0083240C">
        <w:tc>
          <w:tcPr>
            <w:tcW w:w="4730" w:type="dxa"/>
          </w:tcPr>
          <w:p w14:paraId="156E0398" w14:textId="77777777" w:rsidR="00BD733F" w:rsidRPr="00BD733F" w:rsidRDefault="00BD733F" w:rsidP="00FA37E2">
            <w:pPr>
              <w:rPr>
                <w:b/>
              </w:rPr>
            </w:pPr>
            <w:r w:rsidRPr="00BD733F">
              <w:rPr>
                <w:b/>
              </w:rPr>
              <w:t>E</w:t>
            </w:r>
            <w:r w:rsidR="001B21B6" w:rsidRPr="00BD733F">
              <w:rPr>
                <w:b/>
              </w:rPr>
              <w:t xml:space="preserve">lementary and secondary </w:t>
            </w:r>
          </w:p>
          <w:p w14:paraId="36091E18" w14:textId="1346CC22" w:rsidR="007722A6" w:rsidRDefault="0056503A" w:rsidP="00FA37E2">
            <w:r>
              <w:t xml:space="preserve">Evaluations </w:t>
            </w:r>
            <w:r w:rsidR="001B21B6">
              <w:t>are time consuming.</w:t>
            </w:r>
            <w:r>
              <w:t xml:space="preserve"> It is not real</w:t>
            </w:r>
            <w:r w:rsidR="001B21B6">
              <w:t>istic</w:t>
            </w:r>
            <w:r>
              <w:t xml:space="preserve"> to think princip</w:t>
            </w:r>
            <w:r w:rsidR="00350EA5">
              <w:t>al</w:t>
            </w:r>
            <w:r>
              <w:t>s could do more observations</w:t>
            </w:r>
            <w:r w:rsidR="00C239AA">
              <w:t>.</w:t>
            </w:r>
            <w:r>
              <w:t xml:space="preserve"> </w:t>
            </w:r>
          </w:p>
        </w:tc>
        <w:tc>
          <w:tcPr>
            <w:tcW w:w="4733" w:type="dxa"/>
          </w:tcPr>
          <w:p w14:paraId="6756E5A9" w14:textId="1B728436" w:rsidR="0083240C" w:rsidRDefault="00A84A0D" w:rsidP="00A84A0D">
            <w:r>
              <w:t>Observation is a key element in both teacher evaluation and, more important in the long term, feedb</w:t>
            </w:r>
            <w:r w:rsidR="00C239AA">
              <w:t xml:space="preserve">ack for professional learning. </w:t>
            </w:r>
            <w:r>
              <w:t xml:space="preserve">Whoever does it will benefit from this </w:t>
            </w:r>
            <w:proofErr w:type="gramStart"/>
            <w:r>
              <w:t>workshop</w:t>
            </w:r>
            <w:r w:rsidR="00C239AA">
              <w:t>.</w:t>
            </w:r>
            <w:proofErr w:type="gramEnd"/>
          </w:p>
        </w:tc>
      </w:tr>
      <w:tr w:rsidR="0083240C" w14:paraId="3BF3A739" w14:textId="77777777" w:rsidTr="0083240C">
        <w:tc>
          <w:tcPr>
            <w:tcW w:w="4730" w:type="dxa"/>
          </w:tcPr>
          <w:p w14:paraId="06CEE809" w14:textId="4AA847C8" w:rsidR="00BD733F" w:rsidRPr="00BD733F" w:rsidRDefault="00BD733F" w:rsidP="00FA37E2">
            <w:pPr>
              <w:rPr>
                <w:b/>
              </w:rPr>
            </w:pPr>
            <w:r w:rsidRPr="00BD733F">
              <w:rPr>
                <w:b/>
              </w:rPr>
              <w:t>Secondary</w:t>
            </w:r>
          </w:p>
          <w:p w14:paraId="49402635" w14:textId="08B843AC" w:rsidR="0083240C" w:rsidRPr="00327C0E" w:rsidRDefault="00BD733F" w:rsidP="00FA37E2">
            <w:r>
              <w:t>Limited knowledge of school math means many principals do not</w:t>
            </w:r>
            <w:r w:rsidR="0056503A">
              <w:t xml:space="preserve"> </w:t>
            </w:r>
            <w:r>
              <w:t>feel qualified to provide math teacher</w:t>
            </w:r>
            <w:r w:rsidR="0056503A">
              <w:t xml:space="preserve"> advi</w:t>
            </w:r>
            <w:r w:rsidR="00350EA5">
              <w:t>c</w:t>
            </w:r>
            <w:r w:rsidR="0056503A">
              <w:t>e</w:t>
            </w:r>
            <w:r w:rsidR="0004627E">
              <w:t xml:space="preserve"> beyond classroom management and noting if students are engaged</w:t>
            </w:r>
            <w:r w:rsidR="0056503A">
              <w:t xml:space="preserve">. </w:t>
            </w:r>
          </w:p>
        </w:tc>
        <w:tc>
          <w:tcPr>
            <w:tcW w:w="4733" w:type="dxa"/>
          </w:tcPr>
          <w:p w14:paraId="42F7EAB3" w14:textId="57AD045E" w:rsidR="0083240C" w:rsidRPr="00197AE1" w:rsidRDefault="00350EA5" w:rsidP="00182791">
            <w:r>
              <w:t>This workshop</w:t>
            </w:r>
            <w:r w:rsidR="00182791">
              <w:t>,</w:t>
            </w:r>
            <w:r>
              <w:t xml:space="preserve"> </w:t>
            </w:r>
            <w:r w:rsidR="00182791">
              <w:t>including</w:t>
            </w:r>
            <w:r w:rsidR="007722A6">
              <w:t xml:space="preserve"> the framework</w:t>
            </w:r>
            <w:r w:rsidR="00182791">
              <w:t>, is</w:t>
            </w:r>
            <w:r w:rsidR="007722A6">
              <w:t xml:space="preserve"> designed to </w:t>
            </w:r>
            <w:r w:rsidR="00182791">
              <w:t>equip</w:t>
            </w:r>
            <w:r w:rsidR="007722A6">
              <w:t xml:space="preserve"> non-math evaluators </w:t>
            </w:r>
            <w:r w:rsidR="00182791">
              <w:t xml:space="preserve">with the </w:t>
            </w:r>
            <w:r w:rsidR="007722A6">
              <w:t xml:space="preserve">knowledge and skill to </w:t>
            </w:r>
            <w:r w:rsidR="00182791">
              <w:t xml:space="preserve">productively </w:t>
            </w:r>
            <w:r w:rsidR="007722A6">
              <w:t xml:space="preserve">do math evaluations, </w:t>
            </w:r>
            <w:r w:rsidR="00182791">
              <w:t>and conduct a post lesson discussion with the teacher.</w:t>
            </w:r>
          </w:p>
        </w:tc>
      </w:tr>
    </w:tbl>
    <w:p w14:paraId="17F9FC66" w14:textId="77777777" w:rsidR="00A14EB7" w:rsidRDefault="00A14EB7" w:rsidP="00A14EB7">
      <w:pPr>
        <w:rPr>
          <w:b/>
        </w:rPr>
      </w:pPr>
      <w:bookmarkStart w:id="0" w:name="_GoBack"/>
      <w:bookmarkEnd w:id="0"/>
    </w:p>
    <w:p w14:paraId="6C549CD5" w14:textId="323947B2" w:rsidR="00A14EB7" w:rsidRDefault="00182791" w:rsidP="00A14EB7">
      <w:r>
        <w:t>I</w:t>
      </w:r>
      <w:r w:rsidR="00A14EB7" w:rsidRPr="00554D08">
        <w:t xml:space="preserve">n an effort to help users </w:t>
      </w:r>
      <w:r w:rsidR="00A14EB7">
        <w:t>understand more deeply</w:t>
      </w:r>
      <w:r w:rsidR="00A14EB7" w:rsidRPr="00554D08">
        <w:t xml:space="preserve"> how the </w:t>
      </w:r>
      <w:r w:rsidR="00A14EB7">
        <w:t>designers</w:t>
      </w:r>
      <w:r w:rsidR="00A14EB7" w:rsidRPr="00554D08">
        <w:t xml:space="preserve"> envisioned the materials being used</w:t>
      </w:r>
      <w:r w:rsidR="00A14EB7">
        <w:t>,</w:t>
      </w:r>
      <w:r w:rsidR="00A14EB7" w:rsidRPr="00554D08">
        <w:t xml:space="preserve"> and the rational for why certain information and activities were incorporated</w:t>
      </w:r>
      <w:r>
        <w:t xml:space="preserve">, </w:t>
      </w:r>
      <w:r w:rsidRPr="00182791">
        <w:t>the suggestions for the activity sequence that follow are specific and detailed</w:t>
      </w:r>
      <w:r w:rsidR="00C239AA">
        <w:t>.</w:t>
      </w:r>
      <w:r w:rsidRPr="00554D08">
        <w:rPr>
          <w:rStyle w:val="FootnoteReference"/>
        </w:rPr>
        <w:footnoteReference w:id="1"/>
      </w:r>
      <w:r w:rsidRPr="00554D08">
        <w:t xml:space="preserve"> </w:t>
      </w:r>
    </w:p>
    <w:p w14:paraId="05119809" w14:textId="77777777" w:rsidR="00A14EB7" w:rsidRDefault="00A14EB7" w:rsidP="00A14EB7">
      <w:r>
        <w:lastRenderedPageBreak/>
        <w:t xml:space="preserve">On the left of each slide in this Guide are: </w:t>
      </w:r>
    </w:p>
    <w:p w14:paraId="0F02401A" w14:textId="77777777" w:rsidR="00A14EB7" w:rsidRPr="00A05375" w:rsidRDefault="00A14EB7" w:rsidP="00A14EB7">
      <w:pPr>
        <w:rPr>
          <w:i/>
        </w:rPr>
      </w:pPr>
      <w:r>
        <w:tab/>
      </w:r>
      <w:r w:rsidRPr="00A05375">
        <w:rPr>
          <w:i/>
        </w:rPr>
        <w:t>Notes to the session leader in italics</w:t>
      </w:r>
    </w:p>
    <w:p w14:paraId="6461ED13" w14:textId="19D6A96F" w:rsidR="00A14EB7" w:rsidRDefault="00A14EB7" w:rsidP="00A14EB7">
      <w:r>
        <w:tab/>
        <w:t xml:space="preserve">Comments the leader may choose to use </w:t>
      </w:r>
      <w:r w:rsidR="008A4896">
        <w:t>when addressing attendees (</w:t>
      </w:r>
      <w:r>
        <w:t>in normal text</w:t>
      </w:r>
      <w:r w:rsidR="008A4896">
        <w:t>)</w:t>
      </w:r>
      <w:r w:rsidR="00C239AA">
        <w:t>.</w:t>
      </w:r>
    </w:p>
    <w:p w14:paraId="12ABB89E" w14:textId="791006FD" w:rsidR="00A14EB7" w:rsidRDefault="00A14EB7" w:rsidP="00127357">
      <w:r w:rsidRPr="007772F9">
        <w:t xml:space="preserve">Users will, of course, adapt as necessary – though we recommend </w:t>
      </w:r>
      <w:r>
        <w:t>sticking with this activity sequence the first time or two. (T</w:t>
      </w:r>
      <w:r w:rsidRPr="007772F9">
        <w:t xml:space="preserve">rials having shown it </w:t>
      </w:r>
      <w:proofErr w:type="gramStart"/>
      <w:r w:rsidRPr="007772F9">
        <w:t>works</w:t>
      </w:r>
      <w:proofErr w:type="gramEnd"/>
      <w:r w:rsidRPr="007772F9">
        <w:t xml:space="preserve"> well for others like them)</w:t>
      </w:r>
      <w:r w:rsidR="00E77AAD">
        <w:t>.</w:t>
      </w:r>
    </w:p>
    <w:p w14:paraId="29ED4744" w14:textId="77777777" w:rsidR="00F010F0" w:rsidRDefault="0051571F" w:rsidP="002C58D4">
      <w:pPr>
        <w:pStyle w:val="FALH2"/>
      </w:pPr>
      <w:r>
        <w:t>Activity Sequence</w:t>
      </w:r>
    </w:p>
    <w:tbl>
      <w:tblPr>
        <w:tblStyle w:val="TableGrid"/>
        <w:tblW w:w="5032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8"/>
        <w:gridCol w:w="4819"/>
      </w:tblGrid>
      <w:tr w:rsidR="005262F1" w14:paraId="305982D9" w14:textId="77777777" w:rsidTr="003659DA">
        <w:trPr>
          <w:cantSplit/>
          <w:trHeight w:val="3671"/>
        </w:trPr>
        <w:tc>
          <w:tcPr>
            <w:tcW w:w="2500" w:type="pct"/>
          </w:tcPr>
          <w:p w14:paraId="05803B26" w14:textId="577F1525" w:rsidR="005262F1" w:rsidRDefault="005262F1" w:rsidP="00225B12">
            <w:pPr>
              <w:pStyle w:val="FALH3"/>
            </w:pPr>
            <w:r>
              <w:t>Title Slide</w:t>
            </w:r>
          </w:p>
          <w:p w14:paraId="4735139D" w14:textId="77777777" w:rsidR="008E65DF" w:rsidRPr="00581482" w:rsidRDefault="008E65DF" w:rsidP="008E65DF">
            <w:pPr>
              <w:rPr>
                <w:i/>
                <w:lang w:val="en-GB"/>
              </w:rPr>
            </w:pPr>
            <w:r w:rsidRPr="00581482">
              <w:rPr>
                <w:i/>
                <w:iCs/>
              </w:rPr>
              <w:t xml:space="preserve">You may like to customize this slide and/or the last one with your own institutional and contact details. Please leave the copyright attribution, however. </w:t>
            </w:r>
          </w:p>
          <w:p w14:paraId="5A3E4A6C" w14:textId="77777777" w:rsidR="008E65DF" w:rsidRDefault="008E65DF" w:rsidP="008E65DF">
            <w:pPr>
              <w:rPr>
                <w:i/>
                <w:iCs/>
              </w:rPr>
            </w:pPr>
            <w:r w:rsidRPr="00581482">
              <w:rPr>
                <w:i/>
                <w:iCs/>
              </w:rPr>
              <w:t xml:space="preserve">Possible comments below are in </w:t>
            </w:r>
            <w:r w:rsidRPr="00581482">
              <w:t>plain text</w:t>
            </w:r>
            <w:r w:rsidRPr="00581482">
              <w:rPr>
                <w:i/>
              </w:rPr>
              <w:t>.</w:t>
            </w:r>
            <w:r w:rsidRPr="00581482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br/>
            </w:r>
            <w:r w:rsidRPr="00581482">
              <w:rPr>
                <w:i/>
                <w:iCs/>
              </w:rPr>
              <w:t xml:space="preserve">Suggestions are in italics. </w:t>
            </w:r>
          </w:p>
          <w:p w14:paraId="22B9E9A7" w14:textId="77777777" w:rsidR="008E65DF" w:rsidRPr="00581482" w:rsidRDefault="008E65DF" w:rsidP="008E65DF">
            <w:pPr>
              <w:rPr>
                <w:i/>
                <w:lang w:val="en-GB"/>
              </w:rPr>
            </w:pPr>
            <w:r w:rsidRPr="00581482">
              <w:rPr>
                <w:i/>
                <w:iCs/>
              </w:rPr>
              <w:t>Users will, of course, adapt as necessary – though we recommend sticking with this activity sequence the first time or two.</w:t>
            </w:r>
          </w:p>
          <w:p w14:paraId="40B95D0D" w14:textId="55C686FA" w:rsidR="002D034B" w:rsidRPr="00D56321" w:rsidRDefault="002C2E69" w:rsidP="0030246A">
            <w:pPr>
              <w:rPr>
                <w:lang w:val="en-GB"/>
              </w:rPr>
            </w:pPr>
            <w:r w:rsidRPr="002C2E69">
              <w:t>The goal of the workshop is to explore</w:t>
            </w:r>
            <w:r>
              <w:t>, through the use of a practical, research-based framework,</w:t>
            </w:r>
            <w:r w:rsidRPr="002C2E69">
              <w:t xml:space="preserve"> how the process of lesson observation can be optimized to support </w:t>
            </w:r>
            <w:r w:rsidR="00007FAB">
              <w:t xml:space="preserve">teachers and thus </w:t>
            </w:r>
            <w:r w:rsidRPr="002C2E69">
              <w:t>the development of students’ understanding of the math.</w:t>
            </w:r>
            <w:r>
              <w:t xml:space="preserve"> 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05E00E81" w14:textId="1576B165" w:rsidR="005262F1" w:rsidRDefault="005262F1" w:rsidP="005262F1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 w:rsidR="00ED26A2">
                <w:rPr>
                  <w:noProof/>
                </w:rPr>
                <w:t>1</w:t>
              </w:r>
            </w:fldSimple>
          </w:p>
          <w:p w14:paraId="223397F6" w14:textId="7BBB43AC" w:rsidR="005262F1" w:rsidRDefault="00C27A26" w:rsidP="00C239A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28FC4A4D" wp14:editId="39D9497A">
                  <wp:extent cx="2590360" cy="1942631"/>
                  <wp:effectExtent l="25400" t="25400" r="26035" b="133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60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67C" w14:paraId="14483813" w14:textId="77777777" w:rsidTr="003659DA">
        <w:trPr>
          <w:cantSplit/>
          <w:trHeight w:val="3968"/>
        </w:trPr>
        <w:tc>
          <w:tcPr>
            <w:tcW w:w="2500" w:type="pct"/>
          </w:tcPr>
          <w:p w14:paraId="2FFA5E7A" w14:textId="29F50554" w:rsidR="0034767C" w:rsidRPr="0034767C" w:rsidRDefault="0034767C" w:rsidP="0034767C">
            <w:pPr>
              <w:rPr>
                <w:lang w:val="en-GB"/>
              </w:rPr>
            </w:pPr>
            <w:r w:rsidRPr="0034767C">
              <w:t>This is how the workshop should go</w:t>
            </w:r>
            <w:r w:rsidR="008A4896">
              <w:t>:</w:t>
            </w:r>
          </w:p>
          <w:p w14:paraId="33073162" w14:textId="77777777" w:rsidR="0034767C" w:rsidRPr="007209BD" w:rsidRDefault="0034767C" w:rsidP="0034767C">
            <w:pPr>
              <w:rPr>
                <w:b/>
                <w:lang w:val="en-GB"/>
              </w:rPr>
            </w:pPr>
            <w:r w:rsidRPr="007209BD">
              <w:rPr>
                <w:b/>
                <w:bCs/>
                <w:i/>
                <w:iCs/>
                <w:lang w:val="en-GB"/>
              </w:rPr>
              <w:t>Rough timing</w:t>
            </w:r>
          </w:p>
          <w:p w14:paraId="1076D672" w14:textId="44FAD41E" w:rsidR="00E77AAD" w:rsidRDefault="00E77AAD" w:rsidP="007209BD">
            <w:pPr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Observing Classroom Activity</w:t>
            </w:r>
            <w:r>
              <w:rPr>
                <w:i/>
                <w:iCs/>
                <w:lang w:val="en-GB"/>
              </w:rPr>
              <w:br/>
            </w:r>
            <w:proofErr w:type="gramStart"/>
            <w:r>
              <w:rPr>
                <w:i/>
                <w:iCs/>
                <w:lang w:val="en-GB"/>
              </w:rPr>
              <w:t xml:space="preserve">                                                                10</w:t>
            </w:r>
            <w:proofErr w:type="gramEnd"/>
            <w:r>
              <w:rPr>
                <w:i/>
                <w:iCs/>
                <w:lang w:val="en-GB"/>
              </w:rPr>
              <w:t xml:space="preserve"> minutes</w:t>
            </w:r>
          </w:p>
          <w:p w14:paraId="35FE45E2" w14:textId="65A86C52" w:rsidR="0034767C" w:rsidRPr="0034767C" w:rsidRDefault="0034767C" w:rsidP="007209BD">
            <w:pPr>
              <w:rPr>
                <w:i/>
                <w:iCs/>
                <w:lang w:val="en-GB"/>
              </w:rPr>
            </w:pPr>
            <w:r w:rsidRPr="0034767C">
              <w:rPr>
                <w:i/>
                <w:iCs/>
                <w:lang w:val="en-GB"/>
              </w:rPr>
              <w:t>Introduct</w:t>
            </w:r>
            <w:r w:rsidR="00D93AD8">
              <w:rPr>
                <w:i/>
                <w:iCs/>
                <w:lang w:val="en-GB"/>
              </w:rPr>
              <w:t>ion to an Observation F</w:t>
            </w:r>
            <w:r>
              <w:rPr>
                <w:i/>
                <w:iCs/>
                <w:lang w:val="en-GB"/>
              </w:rPr>
              <w:t xml:space="preserve">ramework </w:t>
            </w:r>
            <w:r>
              <w:rPr>
                <w:i/>
                <w:iCs/>
                <w:lang w:val="en-GB"/>
              </w:rPr>
              <w:br/>
            </w:r>
            <w:proofErr w:type="gramStart"/>
            <w:r w:rsidR="007209BD">
              <w:rPr>
                <w:i/>
                <w:iCs/>
                <w:lang w:val="en-GB"/>
              </w:rPr>
              <w:t xml:space="preserve">                                                               </w:t>
            </w:r>
            <w:r w:rsidR="00E77AAD">
              <w:rPr>
                <w:i/>
                <w:iCs/>
                <w:lang w:val="en-GB"/>
              </w:rPr>
              <w:t xml:space="preserve"> 15</w:t>
            </w:r>
            <w:proofErr w:type="gramEnd"/>
            <w:r>
              <w:rPr>
                <w:i/>
                <w:iCs/>
                <w:lang w:val="en-GB"/>
              </w:rPr>
              <w:t xml:space="preserve"> minutes</w:t>
            </w:r>
          </w:p>
          <w:p w14:paraId="76CBBB4D" w14:textId="09507570" w:rsidR="0034767C" w:rsidRPr="0034767C" w:rsidRDefault="00D93AD8" w:rsidP="007209BD">
            <w:pPr>
              <w:rPr>
                <w:lang w:val="en-GB"/>
              </w:rPr>
            </w:pPr>
            <w:r>
              <w:rPr>
                <w:i/>
                <w:iCs/>
                <w:lang w:val="en-GB"/>
              </w:rPr>
              <w:t>Using the F</w:t>
            </w:r>
            <w:r w:rsidR="0034767C" w:rsidRPr="0034767C">
              <w:rPr>
                <w:i/>
                <w:iCs/>
                <w:lang w:val="en-GB"/>
              </w:rPr>
              <w:t>ramework to</w:t>
            </w:r>
            <w:r>
              <w:rPr>
                <w:i/>
                <w:iCs/>
                <w:lang w:val="en-GB"/>
              </w:rPr>
              <w:t xml:space="preserve"> Look at T</w:t>
            </w:r>
            <w:proofErr w:type="spellStart"/>
            <w:r>
              <w:rPr>
                <w:i/>
                <w:iCs/>
              </w:rPr>
              <w:t>wo</w:t>
            </w:r>
            <w:proofErr w:type="spellEnd"/>
            <w:r>
              <w:rPr>
                <w:i/>
                <w:iCs/>
              </w:rPr>
              <w:t xml:space="preserve"> Math Tasks</w:t>
            </w:r>
            <w:r w:rsidR="0034767C">
              <w:rPr>
                <w:i/>
                <w:iCs/>
              </w:rPr>
              <w:br/>
            </w:r>
            <w:proofErr w:type="gramStart"/>
            <w:r w:rsidR="007209BD">
              <w:rPr>
                <w:i/>
                <w:iCs/>
                <w:lang w:val="en-GB"/>
              </w:rPr>
              <w:t xml:space="preserve">                                                              </w:t>
            </w:r>
            <w:r w:rsidR="00E77AAD">
              <w:rPr>
                <w:i/>
                <w:iCs/>
                <w:lang w:val="en-GB"/>
              </w:rPr>
              <w:t xml:space="preserve"> </w:t>
            </w:r>
            <w:r w:rsidR="007209BD">
              <w:rPr>
                <w:i/>
                <w:iCs/>
                <w:lang w:val="en-GB"/>
              </w:rPr>
              <w:t xml:space="preserve"> </w:t>
            </w:r>
            <w:r w:rsidR="0034767C" w:rsidRPr="0034767C">
              <w:rPr>
                <w:i/>
                <w:iCs/>
              </w:rPr>
              <w:t>15</w:t>
            </w:r>
            <w:proofErr w:type="gramEnd"/>
            <w:r w:rsidR="0034767C" w:rsidRPr="0034767C">
              <w:rPr>
                <w:i/>
                <w:iCs/>
              </w:rPr>
              <w:t xml:space="preserve"> minutes</w:t>
            </w:r>
          </w:p>
          <w:p w14:paraId="00DD6EC4" w14:textId="6EB5EF86" w:rsidR="0034767C" w:rsidRPr="0034767C" w:rsidRDefault="00D93AD8" w:rsidP="007209BD">
            <w:pPr>
              <w:rPr>
                <w:lang w:val="en-GB"/>
              </w:rPr>
            </w:pPr>
            <w:r>
              <w:rPr>
                <w:i/>
                <w:iCs/>
                <w:lang w:val="en-GB"/>
              </w:rPr>
              <w:t>Using the Framework to L</w:t>
            </w:r>
            <w:r w:rsidR="0034767C" w:rsidRPr="0034767C">
              <w:rPr>
                <w:i/>
                <w:iCs/>
                <w:lang w:val="en-GB"/>
              </w:rPr>
              <w:t xml:space="preserve">ook </w:t>
            </w:r>
            <w:r>
              <w:rPr>
                <w:i/>
                <w:iCs/>
                <w:lang w:val="en-GB"/>
              </w:rPr>
              <w:t xml:space="preserve">at Two Math </w:t>
            </w:r>
            <w:proofErr w:type="gramStart"/>
            <w:r>
              <w:rPr>
                <w:i/>
                <w:iCs/>
                <w:lang w:val="en-GB"/>
              </w:rPr>
              <w:t>L</w:t>
            </w:r>
            <w:r w:rsidR="0034767C">
              <w:rPr>
                <w:i/>
                <w:iCs/>
                <w:lang w:val="en-GB"/>
              </w:rPr>
              <w:t>essons</w:t>
            </w:r>
            <w:r w:rsidR="007209BD">
              <w:rPr>
                <w:i/>
                <w:iCs/>
                <w:lang w:val="en-GB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  <w:proofErr w:type="gramEnd"/>
            <w:r w:rsidR="007209BD">
              <w:rPr>
                <w:i/>
                <w:iCs/>
                <w:lang w:val="en-GB"/>
              </w:rPr>
              <w:br/>
              <w:t xml:space="preserve">                                                               </w:t>
            </w:r>
            <w:r w:rsidR="00E77AAD">
              <w:rPr>
                <w:i/>
                <w:iCs/>
                <w:lang w:val="en-GB"/>
              </w:rPr>
              <w:t xml:space="preserve"> </w:t>
            </w:r>
            <w:r w:rsidR="0034767C">
              <w:rPr>
                <w:i/>
                <w:iCs/>
                <w:lang w:val="en-GB"/>
              </w:rPr>
              <w:t>35 minutes</w:t>
            </w:r>
            <w:r w:rsidR="0034767C">
              <w:rPr>
                <w:i/>
                <w:iCs/>
                <w:lang w:val="en-GB"/>
              </w:rPr>
              <w:br/>
            </w:r>
            <w:r w:rsidR="0034767C" w:rsidRPr="0034767C">
              <w:rPr>
                <w:i/>
                <w:iCs/>
                <w:lang w:val="en-GB"/>
              </w:rPr>
              <w:t xml:space="preserve">(split into a 15 minute, </w:t>
            </w:r>
            <w:r w:rsidR="0034767C">
              <w:rPr>
                <w:i/>
                <w:iCs/>
                <w:lang w:val="en-GB"/>
              </w:rPr>
              <w:t>&amp;</w:t>
            </w:r>
            <w:r w:rsidR="0034767C" w:rsidRPr="0034767C">
              <w:rPr>
                <w:i/>
                <w:iCs/>
                <w:lang w:val="en-GB"/>
              </w:rPr>
              <w:t xml:space="preserve"> then a 20 minute activity)</w:t>
            </w:r>
          </w:p>
          <w:p w14:paraId="49EEF6FF" w14:textId="787BE0EF" w:rsidR="0034767C" w:rsidRPr="0034767C" w:rsidRDefault="00D93AD8" w:rsidP="007209BD">
            <w:pPr>
              <w:rPr>
                <w:lang w:val="en-GB"/>
              </w:rPr>
            </w:pPr>
            <w:r>
              <w:rPr>
                <w:i/>
                <w:iCs/>
              </w:rPr>
              <w:t>Comparing Two L</w:t>
            </w:r>
            <w:r w:rsidR="007209BD">
              <w:rPr>
                <w:i/>
                <w:iCs/>
              </w:rPr>
              <w:t xml:space="preserve">essons                    </w:t>
            </w:r>
            <w:r w:rsidR="007209BD">
              <w:rPr>
                <w:i/>
                <w:iCs/>
                <w:lang w:val="en-GB"/>
              </w:rPr>
              <w:t xml:space="preserve"> </w:t>
            </w:r>
            <w:r>
              <w:rPr>
                <w:i/>
                <w:iCs/>
                <w:lang w:val="en-GB"/>
              </w:rPr>
              <w:t xml:space="preserve">     </w:t>
            </w:r>
            <w:r w:rsidR="0034767C" w:rsidRPr="0034767C">
              <w:rPr>
                <w:i/>
                <w:iCs/>
              </w:rPr>
              <w:t>5 minutes</w:t>
            </w:r>
          </w:p>
          <w:p w14:paraId="6F866B67" w14:textId="76FC37EF" w:rsidR="0034767C" w:rsidRPr="0034767C" w:rsidRDefault="00D93AD8" w:rsidP="007209BD">
            <w:pPr>
              <w:rPr>
                <w:lang w:val="en-GB"/>
              </w:rPr>
            </w:pPr>
            <w:r>
              <w:rPr>
                <w:i/>
                <w:iCs/>
              </w:rPr>
              <w:t>The Context of Lesson O</w:t>
            </w:r>
            <w:r w:rsidR="0034767C" w:rsidRPr="0034767C">
              <w:rPr>
                <w:i/>
                <w:iCs/>
              </w:rPr>
              <w:t>bservation</w:t>
            </w:r>
            <w:r w:rsidR="007209BD">
              <w:rPr>
                <w:i/>
                <w:iCs/>
              </w:rPr>
              <w:t xml:space="preserve">  </w:t>
            </w:r>
            <w:r w:rsidR="007209BD">
              <w:rPr>
                <w:i/>
                <w:iCs/>
                <w:lang w:val="en-GB"/>
              </w:rPr>
              <w:t xml:space="preserve">    </w:t>
            </w:r>
            <w:r w:rsidR="00C239AA">
              <w:rPr>
                <w:i/>
                <w:iCs/>
                <w:lang w:val="en-GB"/>
              </w:rPr>
              <w:t xml:space="preserve"> </w:t>
            </w:r>
            <w:r w:rsidR="00E77AAD">
              <w:rPr>
                <w:i/>
                <w:iCs/>
                <w:lang w:val="en-GB"/>
              </w:rPr>
              <w:t xml:space="preserve">  </w:t>
            </w:r>
            <w:r w:rsidR="00E77AAD">
              <w:rPr>
                <w:i/>
                <w:iCs/>
              </w:rPr>
              <w:t>5</w:t>
            </w:r>
            <w:r w:rsidR="0034767C" w:rsidRPr="0034767C">
              <w:rPr>
                <w:i/>
                <w:iCs/>
              </w:rPr>
              <w:t xml:space="preserve"> minutes</w:t>
            </w:r>
          </w:p>
          <w:p w14:paraId="7C67A434" w14:textId="02F47D69" w:rsidR="0034767C" w:rsidRPr="0034767C" w:rsidRDefault="00D93AD8" w:rsidP="007209BD">
            <w:pPr>
              <w:rPr>
                <w:lang w:val="en-GB"/>
              </w:rPr>
            </w:pPr>
            <w:r>
              <w:rPr>
                <w:i/>
                <w:iCs/>
              </w:rPr>
              <w:t>Where to Go From H</w:t>
            </w:r>
            <w:r w:rsidR="0034767C" w:rsidRPr="0034767C">
              <w:rPr>
                <w:i/>
                <w:iCs/>
              </w:rPr>
              <w:t>ere</w:t>
            </w:r>
            <w:r w:rsidR="007209BD">
              <w:rPr>
                <w:i/>
                <w:iCs/>
              </w:rPr>
              <w:t xml:space="preserve">                         </w:t>
            </w:r>
            <w:r w:rsidR="007209BD">
              <w:rPr>
                <w:i/>
                <w:iCs/>
                <w:lang w:val="en-GB"/>
              </w:rPr>
              <w:t xml:space="preserve"> </w:t>
            </w:r>
            <w:r w:rsidR="0034767C" w:rsidRPr="0034767C">
              <w:rPr>
                <w:i/>
                <w:iCs/>
              </w:rPr>
              <w:t>5 minutes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44759055" w14:textId="77777777" w:rsidR="0034767C" w:rsidRDefault="0034767C" w:rsidP="0034767C">
            <w:pPr>
              <w:pStyle w:val="Caption"/>
            </w:pPr>
            <w:r>
              <w:t xml:space="preserve">Slide </w:t>
            </w:r>
            <w:fldSimple w:instr=" SEQ Slide \* ARABIC ">
              <w:r w:rsidR="00ED26A2">
                <w:rPr>
                  <w:noProof/>
                </w:rPr>
                <w:t>2</w:t>
              </w:r>
            </w:fldSimple>
          </w:p>
          <w:p w14:paraId="2F1358F3" w14:textId="37BC50BA" w:rsidR="0034767C" w:rsidRDefault="00127357" w:rsidP="00965D7A">
            <w:pPr>
              <w:pStyle w:val="Quotation"/>
            </w:pPr>
            <w:r>
              <w:t xml:space="preserve"> </w:t>
            </w:r>
            <w:r w:rsidR="00965D7A">
              <w:rPr>
                <w:noProof/>
                <w:lang w:val="en-US"/>
              </w:rPr>
              <w:drawing>
                <wp:inline distT="0" distB="0" distL="0" distR="0" wp14:anchorId="4E71C85C" wp14:editId="6522118F">
                  <wp:extent cx="2590174" cy="1942631"/>
                  <wp:effectExtent l="25400" t="25400" r="26035" b="133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D7A" w14:paraId="07FA6C7C" w14:textId="77777777" w:rsidTr="003659DA">
        <w:trPr>
          <w:cantSplit/>
          <w:trHeight w:val="3968"/>
        </w:trPr>
        <w:tc>
          <w:tcPr>
            <w:tcW w:w="2500" w:type="pct"/>
          </w:tcPr>
          <w:p w14:paraId="152935E5" w14:textId="77777777" w:rsidR="001C1BEC" w:rsidRDefault="001C1BEC" w:rsidP="001C1BEC">
            <w:pPr>
              <w:pStyle w:val="FALH3"/>
            </w:pPr>
            <w:r>
              <w:lastRenderedPageBreak/>
              <w:t xml:space="preserve">Observing Classroom Activity </w:t>
            </w:r>
            <w:r>
              <w:br/>
              <w:t>(10 minutes)</w:t>
            </w:r>
          </w:p>
          <w:p w14:paraId="48668B12" w14:textId="77777777" w:rsidR="008E65DF" w:rsidRDefault="00E02FAA" w:rsidP="00D948D3">
            <w:pPr>
              <w:rPr>
                <w:lang w:val="en-GB"/>
              </w:rPr>
            </w:pPr>
            <w:r>
              <w:rPr>
                <w:lang w:val="en-GB"/>
              </w:rPr>
              <w:t xml:space="preserve">In this session we will be focusing on the features of lessons that make for powerful math teaching. </w:t>
            </w:r>
          </w:p>
          <w:p w14:paraId="21AA8455" w14:textId="20F216EB" w:rsidR="00965D7A" w:rsidRPr="0034767C" w:rsidRDefault="00E02FAA" w:rsidP="00D948D3">
            <w:r>
              <w:rPr>
                <w:lang w:val="en-GB"/>
              </w:rPr>
              <w:t xml:space="preserve">Let’s begin by looking at </w:t>
            </w:r>
            <w:r w:rsidR="00D948D3">
              <w:rPr>
                <w:lang w:val="en-GB"/>
              </w:rPr>
              <w:t>observing</w:t>
            </w:r>
            <w:r>
              <w:rPr>
                <w:lang w:val="en-GB"/>
              </w:rPr>
              <w:t xml:space="preserve"> what happens in the classroom.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50971CF7" w14:textId="53F6451F" w:rsidR="00965D7A" w:rsidRPr="00965D7A" w:rsidRDefault="00965D7A" w:rsidP="00965D7A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3</w:t>
              </w:r>
            </w:fldSimple>
          </w:p>
          <w:p w14:paraId="25A3622F" w14:textId="59BF3352" w:rsidR="00965D7A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1720BFFC" wp14:editId="4456274E">
                  <wp:extent cx="2590174" cy="1942631"/>
                  <wp:effectExtent l="25400" t="25400" r="26035" b="133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D7A" w14:paraId="70C1C0B9" w14:textId="77777777" w:rsidTr="003659DA">
        <w:trPr>
          <w:cantSplit/>
          <w:trHeight w:val="3968"/>
        </w:trPr>
        <w:tc>
          <w:tcPr>
            <w:tcW w:w="2500" w:type="pct"/>
          </w:tcPr>
          <w:p w14:paraId="06A914F9" w14:textId="61C5BF57" w:rsidR="00E02FAA" w:rsidRDefault="00E02FAA" w:rsidP="00965D7A">
            <w:pPr>
              <w:pStyle w:val="FALtext-normal"/>
              <w:rPr>
                <w:i/>
                <w:lang w:val="en-GB"/>
              </w:rPr>
            </w:pPr>
            <w:r>
              <w:rPr>
                <w:i/>
                <w:lang w:val="en-GB"/>
              </w:rPr>
              <w:t>Give out</w:t>
            </w:r>
            <w:r w:rsidRPr="00D66F20">
              <w:rPr>
                <w:i/>
                <w:lang w:val="en-GB"/>
              </w:rPr>
              <w:t xml:space="preserve"> </w:t>
            </w:r>
            <w:proofErr w:type="spellStart"/>
            <w:r w:rsidRPr="00D66F20">
              <w:rPr>
                <w:b/>
                <w:i/>
                <w:lang w:val="en-GB"/>
              </w:rPr>
              <w:t>Handout</w:t>
            </w:r>
            <w:proofErr w:type="spellEnd"/>
            <w:r w:rsidRPr="00D66F20">
              <w:rPr>
                <w:b/>
                <w:i/>
                <w:lang w:val="en-GB"/>
              </w:rPr>
              <w:t xml:space="preserve"> 1.</w:t>
            </w:r>
            <w:r w:rsidRPr="00D66F20">
              <w:rPr>
                <w:i/>
                <w:lang w:val="en-GB"/>
              </w:rPr>
              <w:t xml:space="preserve"> </w:t>
            </w:r>
          </w:p>
          <w:p w14:paraId="2E0E5AAD" w14:textId="77777777" w:rsidR="00965D7A" w:rsidRDefault="00965D7A" w:rsidP="00965D7A">
            <w:pPr>
              <w:pStyle w:val="FALtext-normal"/>
              <w:rPr>
                <w:i/>
                <w:lang w:val="en-GB"/>
              </w:rPr>
            </w:pPr>
            <w:r w:rsidRPr="00D66F20">
              <w:rPr>
                <w:i/>
                <w:lang w:val="en-GB"/>
              </w:rPr>
              <w:t>Introduce the session by asking participants to discuss these three questions.</w:t>
            </w:r>
          </w:p>
          <w:p w14:paraId="1C6CC242" w14:textId="13291F4A" w:rsidR="00965D7A" w:rsidRPr="008641FC" w:rsidRDefault="00965D7A" w:rsidP="00965D7A">
            <w:pPr>
              <w:pStyle w:val="FALtext-normal"/>
              <w:rPr>
                <w:i/>
              </w:rPr>
            </w:pPr>
            <w:r>
              <w:rPr>
                <w:lang w:val="en-GB"/>
              </w:rPr>
              <w:t>Discuss the three question</w:t>
            </w:r>
            <w:r w:rsidR="00E02FAA">
              <w:rPr>
                <w:lang w:val="en-GB"/>
              </w:rPr>
              <w:t>s</w:t>
            </w:r>
            <w:r>
              <w:rPr>
                <w:lang w:val="en-GB"/>
              </w:rPr>
              <w:t xml:space="preserve"> on this slide with your partner, </w:t>
            </w:r>
            <w:proofErr w:type="gramStart"/>
            <w:r>
              <w:rPr>
                <w:lang w:val="en-GB"/>
              </w:rPr>
              <w:t>then</w:t>
            </w:r>
            <w:proofErr w:type="gramEnd"/>
            <w:r>
              <w:rPr>
                <w:lang w:val="en-GB"/>
              </w:rPr>
              <w:t xml:space="preserve"> we'll share. </w:t>
            </w:r>
            <w:r>
              <w:t>Write</w:t>
            </w:r>
            <w:r w:rsidRPr="00FC6A31">
              <w:t xml:space="preserve"> down your ideas under each </w:t>
            </w:r>
            <w:proofErr w:type="gramStart"/>
            <w:r>
              <w:t>question</w:t>
            </w:r>
            <w:r w:rsidRPr="00F010F0">
              <w:rPr>
                <w:i/>
              </w:rPr>
              <w:t xml:space="preserve"> </w:t>
            </w:r>
            <w:r w:rsidRPr="00FC6A31">
              <w:t>using</w:t>
            </w:r>
            <w:proofErr w:type="gramEnd"/>
            <w:r w:rsidRPr="00FC6A31">
              <w:t xml:space="preserve"> </w:t>
            </w:r>
            <w:r w:rsidRPr="00D56321">
              <w:rPr>
                <w:b/>
                <w:bCs/>
              </w:rPr>
              <w:t>Handout 1.</w:t>
            </w:r>
            <w:r w:rsidRPr="00FC6A31">
              <w:t xml:space="preserve"> </w:t>
            </w:r>
          </w:p>
          <w:p w14:paraId="136512F4" w14:textId="2BA2190D" w:rsidR="00965D7A" w:rsidRDefault="00965D7A" w:rsidP="00965D7A">
            <w:pPr>
              <w:pStyle w:val="FALtext-normal"/>
              <w:rPr>
                <w:i/>
                <w:lang w:val="en-GB"/>
              </w:rPr>
            </w:pPr>
            <w:r>
              <w:rPr>
                <w:i/>
              </w:rPr>
              <w:t>Allow time (3-4</w:t>
            </w:r>
            <w:r w:rsidRPr="00F010F0">
              <w:rPr>
                <w:i/>
              </w:rPr>
              <w:t xml:space="preserve"> minutes) for</w:t>
            </w:r>
            <w:r>
              <w:rPr>
                <w:i/>
              </w:rPr>
              <w:t xml:space="preserve"> discussion in pairs</w:t>
            </w:r>
            <w:r w:rsidR="00E02FAA">
              <w:rPr>
                <w:i/>
              </w:rPr>
              <w:t>,</w:t>
            </w:r>
            <w:r w:rsidRPr="00F010F0">
              <w:rPr>
                <w:i/>
              </w:rPr>
              <w:t xml:space="preserve"> </w:t>
            </w:r>
            <w:proofErr w:type="gramStart"/>
            <w:r w:rsidRPr="00F010F0">
              <w:rPr>
                <w:i/>
              </w:rPr>
              <w:t>then</w:t>
            </w:r>
            <w:proofErr w:type="gramEnd"/>
            <w:r w:rsidRPr="00F010F0">
              <w:rPr>
                <w:i/>
              </w:rPr>
              <w:t xml:space="preserve"> bring everyone together</w:t>
            </w:r>
            <w:r>
              <w:rPr>
                <w:i/>
              </w:rPr>
              <w:t>.</w:t>
            </w:r>
            <w:r w:rsidRPr="00FC6A31" w:rsidDel="00B95695">
              <w:t xml:space="preserve"> </w:t>
            </w:r>
            <w:r w:rsidRPr="00FC6A31">
              <w:t xml:space="preserve"> </w:t>
            </w:r>
            <w:r w:rsidRPr="00D66F20">
              <w:rPr>
                <w:i/>
                <w:lang w:val="en-GB"/>
              </w:rPr>
              <w:t xml:space="preserve">Collect and discuss responses as a whole group. </w:t>
            </w:r>
          </w:p>
          <w:p w14:paraId="2794DE3A" w14:textId="77777777" w:rsidR="00965D7A" w:rsidRPr="00D66F20" w:rsidRDefault="00965D7A" w:rsidP="00965D7A">
            <w:pPr>
              <w:pStyle w:val="FALtext-normal"/>
              <w:rPr>
                <w:i/>
                <w:lang w:val="en-GB"/>
              </w:rPr>
            </w:pPr>
            <w:r w:rsidRPr="00D66F20">
              <w:rPr>
                <w:i/>
                <w:lang w:val="en-GB"/>
              </w:rPr>
              <w:t xml:space="preserve">Make a list of the things that are </w:t>
            </w:r>
            <w:r>
              <w:rPr>
                <w:i/>
                <w:lang w:val="en-GB"/>
              </w:rPr>
              <w:t xml:space="preserve">typically </w:t>
            </w:r>
            <w:r w:rsidRPr="00D66F20">
              <w:rPr>
                <w:i/>
                <w:lang w:val="en-GB"/>
              </w:rPr>
              <w:t>observed.</w:t>
            </w:r>
          </w:p>
          <w:p w14:paraId="7E395EB2" w14:textId="151E2AC5" w:rsidR="00965D7A" w:rsidRPr="0034767C" w:rsidRDefault="00965D7A" w:rsidP="00965D7A">
            <w:r>
              <w:rPr>
                <w:i/>
                <w:lang w:val="en-GB"/>
              </w:rPr>
              <w:t>Draw</w:t>
            </w:r>
            <w:r w:rsidRPr="00D66F20">
              <w:rPr>
                <w:i/>
                <w:lang w:val="en-GB"/>
              </w:rPr>
              <w:t xml:space="preserve"> out the differences between observations primarily intended to help teachers improve and those that are intended to assess teaching quality.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75AD0FA7" w14:textId="77777777" w:rsidR="00965D7A" w:rsidRPr="00965D7A" w:rsidRDefault="00965D7A" w:rsidP="00965D7A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4</w:t>
              </w:r>
            </w:fldSimple>
          </w:p>
          <w:p w14:paraId="79F2C022" w14:textId="64F3629B" w:rsidR="00965D7A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681ACF0A" wp14:editId="2FEFDB5C">
                  <wp:extent cx="2590174" cy="1942630"/>
                  <wp:effectExtent l="25400" t="25400" r="26035" b="133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D7A" w14:paraId="4CDCAA20" w14:textId="77777777" w:rsidTr="003659DA">
        <w:trPr>
          <w:cantSplit/>
          <w:trHeight w:val="3968"/>
        </w:trPr>
        <w:tc>
          <w:tcPr>
            <w:tcW w:w="2500" w:type="pct"/>
          </w:tcPr>
          <w:p w14:paraId="7C91BC03" w14:textId="201C3E08" w:rsidR="001C1BEC" w:rsidRPr="007209BD" w:rsidRDefault="001C1BEC" w:rsidP="001C1BEC">
            <w:pPr>
              <w:rPr>
                <w:lang w:val="en-GB"/>
              </w:rPr>
            </w:pPr>
            <w:r w:rsidRPr="007209BD">
              <w:rPr>
                <w:lang w:val="en-GB"/>
              </w:rPr>
              <w:t xml:space="preserve">From your contributions to the discussion, and the list we have just constructed, it is clear that the </w:t>
            </w:r>
            <w:r w:rsidR="00E02FAA">
              <w:rPr>
                <w:lang w:val="en-GB"/>
              </w:rPr>
              <w:t xml:space="preserve">answer to the question on this </w:t>
            </w:r>
            <w:r w:rsidRPr="007209BD">
              <w:rPr>
                <w:lang w:val="en-GB"/>
              </w:rPr>
              <w:t>slide is key to supporting productive discussions between teacher and observer, and ultimately effective classroom activities.</w:t>
            </w:r>
          </w:p>
          <w:p w14:paraId="03938787" w14:textId="77777777" w:rsidR="00965D7A" w:rsidRDefault="00965D7A" w:rsidP="00965D7A">
            <w:pPr>
              <w:pStyle w:val="FALH3"/>
            </w:pP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26CD3247" w14:textId="77777777" w:rsidR="00965D7A" w:rsidRPr="00965D7A" w:rsidRDefault="00965D7A" w:rsidP="00965D7A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5</w:t>
              </w:r>
            </w:fldSimple>
          </w:p>
          <w:p w14:paraId="4DC2FFD0" w14:textId="30EA5016" w:rsidR="00965D7A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280F3A8E" wp14:editId="2ADE6D89">
                  <wp:extent cx="2590173" cy="1942630"/>
                  <wp:effectExtent l="25400" t="25400" r="26035" b="133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3" cy="19426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D5AAE" w14:textId="77777777" w:rsidR="00A63223" w:rsidRDefault="00A63223"/>
    <w:tbl>
      <w:tblPr>
        <w:tblStyle w:val="TableGrid"/>
        <w:tblW w:w="5032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8"/>
        <w:gridCol w:w="4819"/>
      </w:tblGrid>
      <w:tr w:rsidR="009218AD" w14:paraId="6D6FA44D" w14:textId="77777777" w:rsidTr="00E574DF">
        <w:trPr>
          <w:cantSplit/>
          <w:trHeight w:val="3567"/>
        </w:trPr>
        <w:tc>
          <w:tcPr>
            <w:tcW w:w="2500" w:type="pct"/>
          </w:tcPr>
          <w:p w14:paraId="7CE1F64D" w14:textId="4D5C908E" w:rsidR="001C1BEC" w:rsidRPr="00666E1C" w:rsidRDefault="001C1BEC" w:rsidP="001C1BEC">
            <w:pPr>
              <w:pStyle w:val="FALH3"/>
            </w:pPr>
            <w:r>
              <w:lastRenderedPageBreak/>
              <w:t>Introduction to an Observation F</w:t>
            </w:r>
            <w:r w:rsidRPr="00666E1C">
              <w:t>ramework (</w:t>
            </w:r>
            <w:r w:rsidR="00B21275">
              <w:t>15</w:t>
            </w:r>
            <w:r w:rsidRPr="00666E1C">
              <w:t xml:space="preserve"> minutes)</w:t>
            </w:r>
          </w:p>
          <w:p w14:paraId="026605FF" w14:textId="77777777" w:rsidR="008E65DF" w:rsidRDefault="008E65DF" w:rsidP="00E02FAA">
            <w:pPr>
              <w:pStyle w:val="FALtext-normal"/>
              <w:rPr>
                <w:lang w:val="en-GB"/>
              </w:rPr>
            </w:pPr>
          </w:p>
          <w:p w14:paraId="3A93FD04" w14:textId="4B15441A" w:rsidR="009218AD" w:rsidRPr="00E02FAA" w:rsidRDefault="00E02FAA" w:rsidP="00E02FAA">
            <w:pPr>
              <w:pStyle w:val="FALtext-normal"/>
              <w:rPr>
                <w:lang w:val="en-GB"/>
              </w:rPr>
            </w:pPr>
            <w:r>
              <w:rPr>
                <w:lang w:val="en-GB"/>
              </w:rPr>
              <w:t>Let’</w:t>
            </w:r>
            <w:r w:rsidR="00263BF1">
              <w:rPr>
                <w:lang w:val="en-GB"/>
              </w:rPr>
              <w:t>s now take</w:t>
            </w:r>
            <w:r>
              <w:rPr>
                <w:lang w:val="en-GB"/>
              </w:rPr>
              <w:t xml:space="preserve"> a look at a framework for observing math classrooms.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33335B39" w14:textId="4C3E435F" w:rsidR="009218AD" w:rsidRDefault="001C1BEC" w:rsidP="005262F1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6</w:t>
              </w:r>
            </w:fldSimple>
          </w:p>
          <w:p w14:paraId="5A5E4450" w14:textId="543F7126" w:rsidR="00965D7A" w:rsidRPr="00965D7A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20E497AC" wp14:editId="438479E5">
                  <wp:extent cx="2404533" cy="1803400"/>
                  <wp:effectExtent l="25400" t="25400" r="34290" b="254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38" cy="180355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57E" w14:paraId="63C3A35A" w14:textId="77777777" w:rsidTr="003659DA">
        <w:trPr>
          <w:cantSplit/>
          <w:trHeight w:val="3968"/>
        </w:trPr>
        <w:tc>
          <w:tcPr>
            <w:tcW w:w="2500" w:type="pct"/>
          </w:tcPr>
          <w:p w14:paraId="27720D91" w14:textId="1A926BD2" w:rsidR="001C1BEC" w:rsidRPr="00FF5DCC" w:rsidRDefault="000C11D5" w:rsidP="001C1BEC">
            <w:pPr>
              <w:pStyle w:val="FALtext-normal"/>
              <w:rPr>
                <w:i/>
                <w:lang w:val="en-GB"/>
              </w:rPr>
            </w:pPr>
            <w:r>
              <w:rPr>
                <w:i/>
                <w:lang w:val="en-GB"/>
              </w:rPr>
              <w:t>Ask</w:t>
            </w:r>
            <w:r w:rsidR="00E02FAA">
              <w:rPr>
                <w:i/>
                <w:lang w:val="en-GB"/>
              </w:rPr>
              <w:t xml:space="preserve"> partic</w:t>
            </w:r>
            <w:r w:rsidR="00F81D6D">
              <w:rPr>
                <w:i/>
                <w:lang w:val="en-GB"/>
              </w:rPr>
              <w:t>i</w:t>
            </w:r>
            <w:r w:rsidR="00E02FAA">
              <w:rPr>
                <w:i/>
                <w:lang w:val="en-GB"/>
              </w:rPr>
              <w:t xml:space="preserve">pants </w:t>
            </w:r>
            <w:r>
              <w:rPr>
                <w:i/>
                <w:lang w:val="en-GB"/>
              </w:rPr>
              <w:t>to look at</w:t>
            </w:r>
            <w:r w:rsidR="001C1BEC" w:rsidRPr="00FF5DCC">
              <w:rPr>
                <w:i/>
                <w:lang w:val="en-GB"/>
              </w:rPr>
              <w:t xml:space="preserve"> </w:t>
            </w:r>
            <w:proofErr w:type="spellStart"/>
            <w:r w:rsidR="001C1BEC">
              <w:rPr>
                <w:b/>
                <w:lang w:val="en-GB"/>
              </w:rPr>
              <w:t>Handout</w:t>
            </w:r>
            <w:proofErr w:type="spellEnd"/>
            <w:r w:rsidR="001C1BEC">
              <w:rPr>
                <w:b/>
                <w:lang w:val="en-GB"/>
              </w:rPr>
              <w:t xml:space="preserve"> 2</w:t>
            </w:r>
            <w:r w:rsidR="001C1BEC" w:rsidRPr="006F35D4">
              <w:rPr>
                <w:b/>
                <w:lang w:val="en-GB"/>
              </w:rPr>
              <w:t>.</w:t>
            </w:r>
            <w:r w:rsidR="001C1BEC" w:rsidRPr="00FF5DCC">
              <w:rPr>
                <w:i/>
                <w:lang w:val="en-GB"/>
              </w:rPr>
              <w:t xml:space="preserve"> </w:t>
            </w:r>
          </w:p>
          <w:p w14:paraId="5D7F41AD" w14:textId="77777777" w:rsidR="001C1BEC" w:rsidRPr="00D75F42" w:rsidRDefault="001C1BEC" w:rsidP="001C1BEC">
            <w:pPr>
              <w:rPr>
                <w:rFonts w:ascii="Times" w:eastAsia="Times New Roman" w:hAnsi="Times"/>
                <w:sz w:val="20"/>
              </w:rPr>
            </w:pPr>
            <w:r>
              <w:rPr>
                <w:lang w:val="en-GB"/>
              </w:rPr>
              <w:t xml:space="preserve">Alan </w:t>
            </w:r>
            <w:proofErr w:type="spellStart"/>
            <w:r>
              <w:rPr>
                <w:lang w:val="en-GB"/>
              </w:rPr>
              <w:t>Schoenfeld</w:t>
            </w:r>
            <w:proofErr w:type="spellEnd"/>
            <w:r>
              <w:rPr>
                <w:lang w:val="en-GB"/>
              </w:rPr>
              <w:t xml:space="preserve"> and his team have been working for many years on a research-based framework that will help focus observations and guide feedback. As I play the audio file, Alan will introduce us to the framework: TRU Math, the Teaching for Robust Understanding Framework</w:t>
            </w:r>
            <w:r w:rsidRPr="00E02FAA">
              <w:rPr>
                <w:szCs w:val="22"/>
                <w:lang w:val="en-GB"/>
              </w:rPr>
              <w:t xml:space="preserve">. </w:t>
            </w:r>
            <w:r w:rsidRPr="00E02FAA">
              <w:rPr>
                <w:rFonts w:eastAsia="Times New Roman"/>
                <w:color w:val="000000"/>
                <w:szCs w:val="22"/>
                <w:shd w:val="clear" w:color="auto" w:fill="FFFFFF"/>
              </w:rPr>
              <w:t>TRU is a framework for describing learning environments.</w:t>
            </w:r>
            <w:r>
              <w:rPr>
                <w:rFonts w:ascii="Times" w:eastAsia="Times New Roman" w:hAnsi="Times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7607670E" w14:textId="50E98B4D" w:rsidR="001C1BEC" w:rsidRPr="00FD405A" w:rsidRDefault="001C1BEC" w:rsidP="00B21275">
            <w:pPr>
              <w:rPr>
                <w:lang w:val="en-GB"/>
              </w:rPr>
            </w:pPr>
            <w:r w:rsidRPr="00FD405A">
              <w:rPr>
                <w:lang w:val="en-GB"/>
              </w:rPr>
              <w:t xml:space="preserve">As Alan speaks, try to relate </w:t>
            </w:r>
            <w:r>
              <w:rPr>
                <w:lang w:val="en-GB"/>
              </w:rPr>
              <w:t>the foci of your classroom observations</w:t>
            </w:r>
            <w:r w:rsidRPr="00FD405A">
              <w:rPr>
                <w:lang w:val="en-GB"/>
              </w:rPr>
              <w:t xml:space="preserve"> to the various categories in </w:t>
            </w:r>
            <w:r>
              <w:rPr>
                <w:lang w:val="en-GB"/>
              </w:rPr>
              <w:t>the</w:t>
            </w:r>
            <w:r w:rsidRPr="00FD405A">
              <w:rPr>
                <w:lang w:val="en-GB"/>
              </w:rPr>
              <w:t xml:space="preserve"> framework. </w:t>
            </w:r>
            <w:r>
              <w:rPr>
                <w:shd w:val="clear" w:color="auto" w:fill="FFFFFF"/>
              </w:rPr>
              <w:t>As you listen to Alan, if there is something he references that you are unsure about, jot it down and we can clarify afterwards terms or issues addressed in the audio.</w:t>
            </w:r>
          </w:p>
          <w:p w14:paraId="150982CB" w14:textId="7A1778A1" w:rsidR="001C1BEC" w:rsidRPr="00E574DF" w:rsidRDefault="001C1BEC" w:rsidP="001C1BEC">
            <w:pPr>
              <w:pStyle w:val="FALtext-normal"/>
              <w:rPr>
                <w:b/>
                <w:bCs/>
                <w:i/>
                <w:iCs/>
              </w:rPr>
            </w:pPr>
            <w:r w:rsidRPr="007209BD">
              <w:rPr>
                <w:bCs/>
                <w:i/>
                <w:iCs/>
                <w:lang w:val="en-GB"/>
              </w:rPr>
              <w:t xml:space="preserve">Click on the picture of Alan to hear the audio file and then click </w:t>
            </w:r>
            <w:r>
              <w:rPr>
                <w:bCs/>
                <w:i/>
                <w:iCs/>
                <w:lang w:val="en-GB"/>
              </w:rPr>
              <w:t xml:space="preserve">the space bar </w:t>
            </w:r>
            <w:r w:rsidRPr="007209BD">
              <w:rPr>
                <w:bCs/>
                <w:i/>
                <w:iCs/>
                <w:lang w:val="en-GB"/>
              </w:rPr>
              <w:t>each time he talks about a new dimension (this will change the text on the slide)</w:t>
            </w:r>
            <w:r>
              <w:rPr>
                <w:bCs/>
                <w:i/>
                <w:iCs/>
                <w:lang w:val="en-GB"/>
              </w:rPr>
              <w:t xml:space="preserve">. </w:t>
            </w:r>
            <w:r w:rsidR="00E574DF" w:rsidRPr="00E574DF">
              <w:rPr>
                <w:b/>
                <w:bCs/>
                <w:i/>
                <w:iCs/>
              </w:rPr>
              <w:t>(This animation only works in Slideshow mode)</w:t>
            </w:r>
            <w:r w:rsidR="00E574DF">
              <w:rPr>
                <w:b/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  <w:lang w:val="en-GB"/>
              </w:rPr>
              <w:t xml:space="preserve">To ensure all participants have time to read the text you could, at times, pause the video and restart it in the same position. </w:t>
            </w:r>
            <w:r w:rsidR="00E574DF">
              <w:rPr>
                <w:bCs/>
                <w:i/>
                <w:iCs/>
                <w:lang w:val="en-GB"/>
              </w:rPr>
              <w:t xml:space="preserve"> </w:t>
            </w:r>
          </w:p>
          <w:p w14:paraId="28EB5F38" w14:textId="77777777" w:rsidR="001C1BEC" w:rsidRDefault="001C1BEC" w:rsidP="001C1BEC">
            <w:pPr>
              <w:pStyle w:val="FALtext-normal"/>
              <w:rPr>
                <w:i/>
              </w:rPr>
            </w:pPr>
            <w:r>
              <w:t>TRU Math was developed to highlight critical components of teaching and learning mathematics. It provides a means of structuring observations and discussions with teachers and will be the framework we use throughout this workshop.</w:t>
            </w:r>
          </w:p>
          <w:p w14:paraId="68B0A708" w14:textId="77777777" w:rsidR="001C1BEC" w:rsidRDefault="001C1BEC" w:rsidP="001C1BEC">
            <w:pPr>
              <w:pStyle w:val="FALtext-normal"/>
            </w:pPr>
            <w:r>
              <w:t xml:space="preserve">Was there anything said in the audio that needs clarification? </w:t>
            </w:r>
          </w:p>
          <w:p w14:paraId="2E634CB8" w14:textId="677AFC77" w:rsidR="0035757E" w:rsidRPr="001C1BEC" w:rsidRDefault="001C1BEC" w:rsidP="001C1BEC">
            <w:pPr>
              <w:pStyle w:val="FALtext-normal"/>
              <w:rPr>
                <w:i/>
              </w:rPr>
            </w:pPr>
            <w:r w:rsidRPr="006C560A">
              <w:rPr>
                <w:i/>
              </w:rPr>
              <w:t xml:space="preserve">Some participants may not know what </w:t>
            </w:r>
            <w:r>
              <w:rPr>
                <w:i/>
              </w:rPr>
              <w:t>Alan means by</w:t>
            </w:r>
            <w:r w:rsidRPr="006C560A">
              <w:rPr>
                <w:i/>
              </w:rPr>
              <w:t xml:space="preserve"> the </w:t>
            </w:r>
            <w:r>
              <w:rPr>
                <w:i/>
              </w:rPr>
              <w:t>‘</w:t>
            </w:r>
            <w:r w:rsidRPr="006C560A">
              <w:rPr>
                <w:i/>
              </w:rPr>
              <w:t>Mathematical Practices</w:t>
            </w:r>
            <w:r>
              <w:rPr>
                <w:i/>
              </w:rPr>
              <w:t>’</w:t>
            </w:r>
            <w:r w:rsidRPr="006C560A">
              <w:rPr>
                <w:i/>
              </w:rPr>
              <w:t xml:space="preserve">. Be prepared to quickly </w:t>
            </w:r>
            <w:r>
              <w:rPr>
                <w:i/>
              </w:rPr>
              <w:t>explain these</w:t>
            </w:r>
            <w:r w:rsidRPr="006C560A">
              <w:rPr>
                <w:i/>
              </w:rPr>
              <w:t>.</w:t>
            </w:r>
            <w:r>
              <w:rPr>
                <w:i/>
              </w:rPr>
              <w:t xml:space="preserve"> The optional Slide 8 may help. You also may want to expand on Alan’s description of Agency, Authority and Identity. Slide 9 is an optional slide to support your explanation.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02B918F9" w14:textId="77777777" w:rsidR="001C1BEC" w:rsidRPr="00965D7A" w:rsidRDefault="001C1BEC" w:rsidP="001C1BEC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7</w:t>
              </w:r>
            </w:fldSimple>
          </w:p>
          <w:p w14:paraId="3282ECD0" w14:textId="73040C2F" w:rsidR="0035757E" w:rsidRPr="0035757E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7D5460AE" wp14:editId="170D1207">
                  <wp:extent cx="2590174" cy="1942631"/>
                  <wp:effectExtent l="25400" t="25400" r="26035" b="133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BEC" w14:paraId="7F2D983A" w14:textId="77777777" w:rsidTr="003659DA">
        <w:trPr>
          <w:cantSplit/>
          <w:trHeight w:val="3968"/>
        </w:trPr>
        <w:tc>
          <w:tcPr>
            <w:tcW w:w="2500" w:type="pct"/>
          </w:tcPr>
          <w:p w14:paraId="25E9306B" w14:textId="77777777" w:rsidR="001C1BEC" w:rsidRPr="00BF4EE7" w:rsidRDefault="001C1BEC" w:rsidP="001C1BEC">
            <w:pPr>
              <w:pStyle w:val="FALtext-normal"/>
              <w:rPr>
                <w:i/>
              </w:rPr>
            </w:pPr>
            <w:r w:rsidRPr="00BF4EE7">
              <w:rPr>
                <w:i/>
              </w:rPr>
              <w:lastRenderedPageBreak/>
              <w:t xml:space="preserve">This is an optional slide. Use it if participants are unfamiliar with the Practices. </w:t>
            </w:r>
          </w:p>
          <w:p w14:paraId="7948F257" w14:textId="6D7816D6" w:rsidR="001C1BEC" w:rsidRPr="00D948D3" w:rsidRDefault="001C1BEC" w:rsidP="001C1BEC">
            <w:pPr>
              <w:pStyle w:val="FALtext-normal"/>
              <w:rPr>
                <w:b/>
              </w:rPr>
            </w:pPr>
            <w:r w:rsidRPr="00110ED8">
              <w:t>The Mathematical Practices are the main new f</w:t>
            </w:r>
            <w:r>
              <w:t>e</w:t>
            </w:r>
            <w:r w:rsidRPr="00110ED8">
              <w:t>ature</w:t>
            </w:r>
            <w:r>
              <w:t xml:space="preserve"> </w:t>
            </w:r>
            <w:r w:rsidR="00263BF1">
              <w:t>of the S</w:t>
            </w:r>
            <w:r w:rsidRPr="00110ED8">
              <w:t>tandard</w:t>
            </w:r>
            <w:r>
              <w:t>s</w:t>
            </w:r>
            <w:r w:rsidRPr="00110ED8">
              <w:t>.</w:t>
            </w:r>
            <w:r w:rsidR="00D948D3">
              <w:t xml:space="preserve"> </w:t>
            </w:r>
            <w:r w:rsidRPr="00110ED8">
              <w:t xml:space="preserve">They describe what </w:t>
            </w:r>
            <w:r>
              <w:t xml:space="preserve">really </w:t>
            </w:r>
            <w:r w:rsidRPr="00110ED8">
              <w:t xml:space="preserve">doing </w:t>
            </w:r>
            <w:r>
              <w:t xml:space="preserve">(i.e. practicing) </w:t>
            </w:r>
            <w:r w:rsidRPr="00110ED8">
              <w:t>mathematics involves – so they have always been there, implicitly, but have often been neglected.</w:t>
            </w:r>
          </w:p>
          <w:p w14:paraId="3BCC9421" w14:textId="7E85E9EA" w:rsidR="001C1BEC" w:rsidRPr="00666E1C" w:rsidRDefault="001C1BEC" w:rsidP="001C1BEC">
            <w:r w:rsidRPr="00327C0E">
              <w:t>The practices clarify the depth of understanding that students need to have</w:t>
            </w:r>
            <w:r>
              <w:t xml:space="preserve">. </w:t>
            </w:r>
            <w:r w:rsidRPr="00A66CDB">
              <w:t>They emphasize that understanding a mathematical topic means students can use the concept to</w:t>
            </w:r>
            <w:r w:rsidRPr="00917976">
              <w:rPr>
                <w:b/>
              </w:rPr>
              <w:t xml:space="preserve"> make sense, reason, construct arguments, and solve non-routine problems.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1335D592" w14:textId="77777777" w:rsidR="001C1BEC" w:rsidRPr="00965D7A" w:rsidRDefault="001C1BEC" w:rsidP="001C1BEC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8</w:t>
              </w:r>
            </w:fldSimple>
          </w:p>
          <w:p w14:paraId="325B99F2" w14:textId="0CB5A8CE" w:rsidR="001C1BEC" w:rsidRDefault="001C1BEC" w:rsidP="001C1BEC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3019966B" wp14:editId="2B49A340">
                  <wp:extent cx="2590174" cy="1942631"/>
                  <wp:effectExtent l="25400" t="25400" r="26035" b="133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94" w14:paraId="78A0843C" w14:textId="77777777" w:rsidTr="003659DA">
        <w:trPr>
          <w:cantSplit/>
          <w:trHeight w:val="3968"/>
        </w:trPr>
        <w:tc>
          <w:tcPr>
            <w:tcW w:w="2500" w:type="pct"/>
          </w:tcPr>
          <w:p w14:paraId="5BCD9AAB" w14:textId="77777777" w:rsidR="001C1BEC" w:rsidRPr="00BF4EE7" w:rsidRDefault="001C1BEC" w:rsidP="001C1BEC">
            <w:pPr>
              <w:pStyle w:val="FALtext-normal"/>
              <w:rPr>
                <w:i/>
              </w:rPr>
            </w:pPr>
            <w:r w:rsidRPr="00BF4EE7">
              <w:rPr>
                <w:i/>
              </w:rPr>
              <w:t xml:space="preserve">This is an optional slide. Use it if participants are </w:t>
            </w:r>
            <w:r>
              <w:rPr>
                <w:i/>
              </w:rPr>
              <w:t>unsure of the meaning of agency, authority and identity</w:t>
            </w:r>
            <w:r w:rsidRPr="00BF4EE7">
              <w:rPr>
                <w:i/>
              </w:rPr>
              <w:t xml:space="preserve">. </w:t>
            </w:r>
            <w:r>
              <w:rPr>
                <w:i/>
              </w:rPr>
              <w:t>Ask participants to read through the slide.</w:t>
            </w:r>
          </w:p>
          <w:p w14:paraId="19E545B8" w14:textId="77777777" w:rsidR="00007CA5" w:rsidRDefault="001C1BEC" w:rsidP="00263BF1">
            <w:pPr>
              <w:pStyle w:val="FALtext-normal"/>
              <w:rPr>
                <w:lang w:val="en-GB"/>
              </w:rPr>
            </w:pPr>
            <w:r>
              <w:rPr>
                <w:lang w:val="en-GB"/>
              </w:rPr>
              <w:t xml:space="preserve">Acquiring a sense of agency, authority and identity are </w:t>
            </w:r>
            <w:r w:rsidRPr="001F383D">
              <w:rPr>
                <w:lang w:val="en-GB"/>
              </w:rPr>
              <w:t>s</w:t>
            </w:r>
            <w:r>
              <w:rPr>
                <w:lang w:val="en-GB"/>
              </w:rPr>
              <w:t>haped by student</w:t>
            </w:r>
            <w:r w:rsidRPr="001F383D">
              <w:rPr>
                <w:lang w:val="en-GB"/>
              </w:rPr>
              <w:t>s</w:t>
            </w:r>
            <w:r w:rsidR="00263BF1">
              <w:rPr>
                <w:lang w:val="en-GB"/>
              </w:rPr>
              <w:t>’</w:t>
            </w:r>
            <w:r w:rsidRPr="001F383D">
              <w:rPr>
                <w:lang w:val="en-GB"/>
              </w:rPr>
              <w:t xml:space="preserve"> experience in </w:t>
            </w:r>
            <w:r>
              <w:rPr>
                <w:lang w:val="en-GB"/>
              </w:rPr>
              <w:t>their</w:t>
            </w:r>
            <w:r w:rsidRPr="001F383D">
              <w:rPr>
                <w:lang w:val="en-GB"/>
              </w:rPr>
              <w:t xml:space="preserve"> mathematics classrooms. </w:t>
            </w:r>
          </w:p>
          <w:p w14:paraId="4C557ECB" w14:textId="0BB071B3" w:rsidR="00A04994" w:rsidRDefault="001C1BEC" w:rsidP="00263BF1">
            <w:pPr>
              <w:pStyle w:val="FALtext-normal"/>
            </w:pPr>
            <w:r w:rsidRPr="001F383D">
              <w:rPr>
                <w:lang w:val="en-GB"/>
              </w:rPr>
              <w:t>Do students get to use their mathematical initiative, to speak and write mathematics?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57D1A5B7" w14:textId="77777777" w:rsidR="001C1BEC" w:rsidRPr="00965D7A" w:rsidRDefault="001C1BEC" w:rsidP="001C1BEC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9</w:t>
              </w:r>
            </w:fldSimple>
          </w:p>
          <w:p w14:paraId="06EE2224" w14:textId="6F921165" w:rsidR="00A04994" w:rsidRDefault="00965D7A" w:rsidP="00263BF1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405FDD9E" wp14:editId="1C71A79B">
                  <wp:extent cx="2590174" cy="1942630"/>
                  <wp:effectExtent l="25400" t="25400" r="26035" b="133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DA" w14:paraId="1F1A93D4" w14:textId="77777777" w:rsidTr="003659DA">
        <w:trPr>
          <w:cantSplit/>
          <w:trHeight w:val="3968"/>
        </w:trPr>
        <w:tc>
          <w:tcPr>
            <w:tcW w:w="2500" w:type="pct"/>
          </w:tcPr>
          <w:p w14:paraId="4522352F" w14:textId="77777777" w:rsidR="001C1BEC" w:rsidRPr="003845C7" w:rsidRDefault="001C1BEC" w:rsidP="001C1BEC">
            <w:pPr>
              <w:pStyle w:val="FALtext-normal"/>
              <w:rPr>
                <w:i/>
                <w:lang w:val="en-GB"/>
              </w:rPr>
            </w:pPr>
            <w:r w:rsidRPr="003845C7">
              <w:rPr>
                <w:i/>
                <w:lang w:val="en-GB"/>
              </w:rPr>
              <w:t xml:space="preserve">Allow time for each participant to read the framework on </w:t>
            </w:r>
            <w:proofErr w:type="spellStart"/>
            <w:r w:rsidRPr="003845C7">
              <w:rPr>
                <w:b/>
                <w:i/>
                <w:lang w:val="en-GB"/>
              </w:rPr>
              <w:t>Handout</w:t>
            </w:r>
            <w:proofErr w:type="spellEnd"/>
            <w:r w:rsidRPr="003845C7">
              <w:rPr>
                <w:b/>
                <w:i/>
                <w:lang w:val="en-GB"/>
              </w:rPr>
              <w:t xml:space="preserve"> 2</w:t>
            </w:r>
            <w:r w:rsidRPr="003845C7">
              <w:rPr>
                <w:i/>
                <w:lang w:val="en-GB"/>
              </w:rPr>
              <w:t xml:space="preserve">. </w:t>
            </w:r>
          </w:p>
          <w:p w14:paraId="4C5F17D4" w14:textId="77777777" w:rsidR="001C1BEC" w:rsidRDefault="001C1BEC" w:rsidP="001C1BEC">
            <w:pPr>
              <w:pStyle w:val="FALtext-normal"/>
              <w:rPr>
                <w:lang w:val="en-GB"/>
              </w:rPr>
            </w:pPr>
            <w:r>
              <w:rPr>
                <w:lang w:val="en-GB"/>
              </w:rPr>
              <w:t>This framework offers a comprehensive way of identifying a powerful classroom that supports students’ learning.</w:t>
            </w:r>
          </w:p>
          <w:p w14:paraId="7721EBFD" w14:textId="331105AE" w:rsidR="001C1BEC" w:rsidRDefault="001C1BEC" w:rsidP="001C1BEC">
            <w:pPr>
              <w:pStyle w:val="FALtext-normal"/>
              <w:rPr>
                <w:lang w:val="en-GB"/>
              </w:rPr>
            </w:pPr>
            <w:r>
              <w:rPr>
                <w:lang w:val="en-GB"/>
              </w:rPr>
              <w:t>With your partner, discuss how far your own classroom observations have</w:t>
            </w:r>
            <w:r w:rsidR="00263BF1">
              <w:rPr>
                <w:lang w:val="en-GB"/>
              </w:rPr>
              <w:t xml:space="preserve"> focused on the ideas listed</w:t>
            </w:r>
            <w:r>
              <w:rPr>
                <w:lang w:val="en-GB"/>
              </w:rPr>
              <w:t xml:space="preserve">. </w:t>
            </w:r>
          </w:p>
          <w:p w14:paraId="0A3C5C72" w14:textId="6B675027" w:rsidR="003659DA" w:rsidRPr="00D75F42" w:rsidRDefault="001C1BEC" w:rsidP="001C1BEC">
            <w:pPr>
              <w:pStyle w:val="FALtext-normal"/>
              <w:rPr>
                <w:b/>
              </w:rPr>
            </w:pPr>
            <w:r w:rsidRPr="00FF5DCC">
              <w:rPr>
                <w:i/>
                <w:lang w:val="en-GB"/>
              </w:rPr>
              <w:t xml:space="preserve">Allow 5 minutes for reading and </w:t>
            </w:r>
            <w:r>
              <w:rPr>
                <w:i/>
                <w:lang w:val="en-GB"/>
              </w:rPr>
              <w:t xml:space="preserve">any </w:t>
            </w:r>
            <w:r w:rsidRPr="00FF5DCC">
              <w:rPr>
                <w:i/>
                <w:lang w:val="en-GB"/>
              </w:rPr>
              <w:t>discussion.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7BD89840" w14:textId="77777777" w:rsidR="001C1BEC" w:rsidRPr="00965D7A" w:rsidRDefault="001C1BEC" w:rsidP="001C1BEC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10</w:t>
              </w:r>
            </w:fldSimple>
          </w:p>
          <w:p w14:paraId="48B33C3C" w14:textId="61745F25" w:rsidR="00BF4EE7" w:rsidRPr="00BF4EE7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48730A99" wp14:editId="14ADDD7D">
                  <wp:extent cx="2590174" cy="1942631"/>
                  <wp:effectExtent l="25400" t="25400" r="26035" b="133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83D" w14:paraId="65B13C03" w14:textId="77777777" w:rsidTr="003659DA">
        <w:trPr>
          <w:cantSplit/>
          <w:trHeight w:val="3968"/>
        </w:trPr>
        <w:tc>
          <w:tcPr>
            <w:tcW w:w="2500" w:type="pct"/>
          </w:tcPr>
          <w:p w14:paraId="7566025E" w14:textId="1C190A9C" w:rsidR="00C02E5A" w:rsidRPr="00C02E5A" w:rsidRDefault="001C1BEC" w:rsidP="00C02E5A">
            <w:pPr>
              <w:pStyle w:val="FALH3"/>
              <w:rPr>
                <w:lang w:val="en-GB"/>
              </w:rPr>
            </w:pPr>
            <w:r>
              <w:lastRenderedPageBreak/>
              <w:t xml:space="preserve">Using the Framework to Look at Two Math Tasks </w:t>
            </w:r>
            <w:r w:rsidR="00C02E5A">
              <w:br/>
            </w:r>
            <w:r w:rsidR="00C02E5A" w:rsidRPr="00C02E5A">
              <w:rPr>
                <w:b w:val="0"/>
                <w:bCs/>
                <w:lang w:val="en-GB"/>
              </w:rPr>
              <w:t>(15 minutes after 25 minutes)</w:t>
            </w:r>
          </w:p>
          <w:p w14:paraId="2F30CA79" w14:textId="0AC7551E" w:rsidR="001C1BEC" w:rsidRPr="002C2E69" w:rsidRDefault="001C1BEC" w:rsidP="001C1BEC">
            <w:pPr>
              <w:pStyle w:val="FALtext-normal"/>
              <w:rPr>
                <w:i/>
              </w:rPr>
            </w:pPr>
          </w:p>
          <w:p w14:paraId="07B8CAAF" w14:textId="77777777" w:rsidR="00C02E5A" w:rsidRDefault="00263BF1" w:rsidP="00263BF1">
            <w:r w:rsidRPr="00A04994">
              <w:t>We’re going to look at two short videos of teaching, as an exercise in observation</w:t>
            </w:r>
            <w:r>
              <w:t xml:space="preserve">. </w:t>
            </w:r>
          </w:p>
          <w:p w14:paraId="700CF4C0" w14:textId="77777777" w:rsidR="00C02E5A" w:rsidRDefault="00263BF1" w:rsidP="00263BF1">
            <w:r>
              <w:t xml:space="preserve">But first, to </w:t>
            </w:r>
            <w:r w:rsidRPr="00A04994">
              <w:t>observe effectively</w:t>
            </w:r>
            <w:r>
              <w:t xml:space="preserve"> </w:t>
            </w:r>
            <w:r w:rsidRPr="00A04994">
              <w:t>you need to know the tasks the students will be tackling</w:t>
            </w:r>
            <w:r>
              <w:t xml:space="preserve">. The best way to do this is to think about and work on the task </w:t>
            </w:r>
            <w:proofErr w:type="gramStart"/>
            <w:r>
              <w:t>yourself</w:t>
            </w:r>
            <w:proofErr w:type="gramEnd"/>
            <w:r>
              <w:t xml:space="preserve"> before observing a teacher using the task and students trying to work through the task. </w:t>
            </w:r>
          </w:p>
          <w:p w14:paraId="6D428FF2" w14:textId="3C1651E7" w:rsidR="001F383D" w:rsidRDefault="00263BF1" w:rsidP="00263BF1">
            <w:r w:rsidRPr="00A04994">
              <w:t xml:space="preserve">There’s no real substitute for trying them </w:t>
            </w:r>
            <w:proofErr w:type="gramStart"/>
            <w:r w:rsidRPr="00A04994">
              <w:t>yourself</w:t>
            </w:r>
            <w:proofErr w:type="gramEnd"/>
            <w:r w:rsidRPr="00A04994">
              <w:t xml:space="preserve"> before the observation</w:t>
            </w:r>
            <w:r>
              <w:t>.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61C86380" w14:textId="77777777" w:rsidR="001C1BEC" w:rsidRPr="00965D7A" w:rsidRDefault="001C1BEC" w:rsidP="001C1BEC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11</w:t>
              </w:r>
            </w:fldSimple>
          </w:p>
          <w:p w14:paraId="2D991B18" w14:textId="3FC381E0" w:rsidR="001F383D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4A5A43FB" wp14:editId="55BD61CB">
                  <wp:extent cx="2590174" cy="1942631"/>
                  <wp:effectExtent l="25400" t="25400" r="26035" b="133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94" w14:paraId="154111D5" w14:textId="77777777" w:rsidTr="003659DA">
        <w:trPr>
          <w:cantSplit/>
          <w:trHeight w:val="3968"/>
        </w:trPr>
        <w:tc>
          <w:tcPr>
            <w:tcW w:w="2500" w:type="pct"/>
          </w:tcPr>
          <w:p w14:paraId="09AE77D2" w14:textId="14A875FE" w:rsidR="00263BF1" w:rsidRPr="00FF5DCC" w:rsidRDefault="00B1409F" w:rsidP="00263BF1">
            <w:pPr>
              <w:pStyle w:val="FALtext-normal"/>
              <w:rPr>
                <w:i/>
                <w:lang w:val="en-GB"/>
              </w:rPr>
            </w:pPr>
            <w:r>
              <w:rPr>
                <w:i/>
                <w:lang w:val="en-GB"/>
              </w:rPr>
              <w:t>Ask</w:t>
            </w:r>
            <w:r w:rsidR="00263BF1">
              <w:rPr>
                <w:i/>
                <w:lang w:val="en-GB"/>
              </w:rPr>
              <w:t xml:space="preserve"> participant</w:t>
            </w:r>
            <w:r>
              <w:rPr>
                <w:i/>
                <w:lang w:val="en-GB"/>
              </w:rPr>
              <w:t>s</w:t>
            </w:r>
            <w:r w:rsidR="00263BF1">
              <w:rPr>
                <w:i/>
                <w:lang w:val="en-GB"/>
              </w:rPr>
              <w:t xml:space="preserve"> </w:t>
            </w:r>
            <w:r>
              <w:rPr>
                <w:i/>
                <w:lang w:val="en-GB"/>
              </w:rPr>
              <w:t>to look at</w:t>
            </w:r>
            <w:r w:rsidR="00263BF1" w:rsidRPr="00FF5DCC">
              <w:rPr>
                <w:i/>
                <w:lang w:val="en-GB"/>
              </w:rPr>
              <w:t xml:space="preserve"> </w:t>
            </w:r>
            <w:proofErr w:type="spellStart"/>
            <w:r w:rsidR="00263BF1" w:rsidRPr="00827693">
              <w:rPr>
                <w:b/>
                <w:lang w:val="en-GB"/>
              </w:rPr>
              <w:t>Handout</w:t>
            </w:r>
            <w:proofErr w:type="spellEnd"/>
            <w:r w:rsidR="00263BF1" w:rsidRPr="00827693">
              <w:rPr>
                <w:b/>
                <w:lang w:val="en-GB"/>
              </w:rPr>
              <w:t xml:space="preserve"> </w:t>
            </w:r>
            <w:r w:rsidR="00263BF1">
              <w:rPr>
                <w:b/>
                <w:lang w:val="en-GB"/>
              </w:rPr>
              <w:t xml:space="preserve">3 </w:t>
            </w:r>
            <w:r w:rsidR="00263BF1" w:rsidRPr="00263BF1">
              <w:rPr>
                <w:i/>
                <w:lang w:val="en-GB"/>
              </w:rPr>
              <w:t>containing the two tasks.</w:t>
            </w:r>
            <w:r w:rsidR="00263BF1">
              <w:rPr>
                <w:b/>
                <w:lang w:val="en-GB"/>
              </w:rPr>
              <w:t xml:space="preserve"> </w:t>
            </w:r>
          </w:p>
          <w:p w14:paraId="7BCEACFD" w14:textId="77777777" w:rsidR="001C1BEC" w:rsidRDefault="001C1BEC" w:rsidP="001C1BEC">
            <w:pPr>
              <w:pStyle w:val="FALtext-normal"/>
              <w:rPr>
                <w:lang w:val="en-GB"/>
              </w:rPr>
            </w:pPr>
            <w:r>
              <w:rPr>
                <w:lang w:val="en-GB"/>
              </w:rPr>
              <w:t xml:space="preserve">Read over the tasks and then </w:t>
            </w:r>
            <w:r w:rsidRPr="00114C8C">
              <w:rPr>
                <w:lang w:val="en-GB"/>
              </w:rPr>
              <w:t xml:space="preserve">work with </w:t>
            </w:r>
            <w:r w:rsidRPr="00766E3F">
              <w:rPr>
                <w:lang w:val="en-GB"/>
              </w:rPr>
              <w:t>a partner</w:t>
            </w:r>
            <w:r>
              <w:rPr>
                <w:lang w:val="en-GB"/>
              </w:rPr>
              <w:t>.</w:t>
            </w:r>
          </w:p>
          <w:p w14:paraId="42CF631E" w14:textId="77777777" w:rsidR="001C1BEC" w:rsidRPr="00A04994" w:rsidRDefault="001C1BEC" w:rsidP="00263BF1">
            <w:r>
              <w:rPr>
                <w:lang w:val="en-GB"/>
              </w:rPr>
              <w:t>After you have worked on both tasks, discuss the three questions listed on the slide.</w:t>
            </w:r>
          </w:p>
          <w:p w14:paraId="30CB05AB" w14:textId="77777777" w:rsidR="005C02AC" w:rsidRDefault="001C1BEC" w:rsidP="001C1BEC">
            <w:pPr>
              <w:pStyle w:val="FALtext-normal"/>
              <w:rPr>
                <w:i/>
                <w:iCs/>
              </w:rPr>
            </w:pPr>
            <w:r>
              <w:rPr>
                <w:i/>
                <w:iCs/>
              </w:rPr>
              <w:t xml:space="preserve">Watch out for participants who are themselves insecure about math and reassure them. </w:t>
            </w:r>
          </w:p>
          <w:p w14:paraId="086A5964" w14:textId="77A5354E" w:rsidR="00FF5DCC" w:rsidRPr="00FF5DCC" w:rsidRDefault="001C1BEC" w:rsidP="001C1BEC">
            <w:pPr>
              <w:pStyle w:val="FALtext-normal"/>
              <w:rPr>
                <w:i/>
                <w:lang w:val="en-GB"/>
              </w:rPr>
            </w:pPr>
            <w:r>
              <w:rPr>
                <w:i/>
                <w:iCs/>
              </w:rPr>
              <w:t>Give participants about 5 minutes to look at the two tasks.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5F9E178A" w14:textId="77777777" w:rsidR="001C1BEC" w:rsidRPr="00965D7A" w:rsidRDefault="001C1BEC" w:rsidP="001C1BEC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12</w:t>
              </w:r>
            </w:fldSimple>
          </w:p>
          <w:p w14:paraId="72F3FD15" w14:textId="287C1E2A" w:rsidR="00A04994" w:rsidRDefault="00965D7A" w:rsidP="00965D7A">
            <w:pPr>
              <w:pStyle w:val="Quotation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9E0481" wp14:editId="674DA753">
                  <wp:extent cx="2590174" cy="1942631"/>
                  <wp:effectExtent l="25400" t="25400" r="26035" b="133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94" w14:paraId="2E69529C" w14:textId="77777777" w:rsidTr="003659DA">
        <w:trPr>
          <w:cantSplit/>
          <w:trHeight w:val="3968"/>
        </w:trPr>
        <w:tc>
          <w:tcPr>
            <w:tcW w:w="2500" w:type="pct"/>
          </w:tcPr>
          <w:p w14:paraId="598B37B2" w14:textId="77777777" w:rsidR="001C1BEC" w:rsidRDefault="001C1BEC" w:rsidP="001C1BEC">
            <w:pPr>
              <w:pStyle w:val="FALtext-normal"/>
            </w:pPr>
            <w:r>
              <w:t>Let’s come together and look at the Geometry task.</w:t>
            </w:r>
          </w:p>
          <w:p w14:paraId="4CE48C38" w14:textId="77777777" w:rsidR="001C1BEC" w:rsidRDefault="001C1BEC" w:rsidP="001C1BEC">
            <w:pPr>
              <w:pStyle w:val="FALtext-normal"/>
            </w:pPr>
            <w:r>
              <w:t xml:space="preserve">What opportunities does this task appear to offer students to think and reason mathematically? </w:t>
            </w:r>
          </w:p>
          <w:p w14:paraId="17FAED6C" w14:textId="77777777" w:rsidR="005C02AC" w:rsidRDefault="001C1BEC" w:rsidP="001C1BEC">
            <w:pPr>
              <w:pStyle w:val="FALtext-normal"/>
              <w:rPr>
                <w:i/>
              </w:rPr>
            </w:pPr>
            <w:r w:rsidRPr="00464DDD">
              <w:rPr>
                <w:i/>
              </w:rPr>
              <w:t>This task is focused on the knowledge that the angle in</w:t>
            </w:r>
            <w:r>
              <w:rPr>
                <w:i/>
              </w:rPr>
              <w:t xml:space="preserve"> a</w:t>
            </w:r>
            <w:r w:rsidRPr="00464DDD">
              <w:rPr>
                <w:i/>
              </w:rPr>
              <w:t xml:space="preserve"> </w:t>
            </w:r>
            <w:r>
              <w:rPr>
                <w:i/>
              </w:rPr>
              <w:t>complete</w:t>
            </w:r>
            <w:r w:rsidRPr="00464DDD">
              <w:rPr>
                <w:i/>
              </w:rPr>
              <w:t xml:space="preserve"> </w:t>
            </w:r>
            <w:r>
              <w:rPr>
                <w:i/>
              </w:rPr>
              <w:t>rotation</w:t>
            </w:r>
            <w:r w:rsidRPr="00464DDD">
              <w:rPr>
                <w:i/>
              </w:rPr>
              <w:t xml:space="preserve"> is 360° and on a straight line</w:t>
            </w:r>
            <w:r>
              <w:rPr>
                <w:i/>
              </w:rPr>
              <w:t xml:space="preserve"> is half that</w:t>
            </w:r>
            <w:r w:rsidRPr="00464DDD">
              <w:rPr>
                <w:i/>
              </w:rPr>
              <w:t xml:space="preserve">, 180°. </w:t>
            </w:r>
          </w:p>
          <w:p w14:paraId="76E4280B" w14:textId="1072F3EC" w:rsidR="001C1BEC" w:rsidRPr="00464DDD" w:rsidRDefault="001C1BEC" w:rsidP="001C1BEC">
            <w:pPr>
              <w:pStyle w:val="FALtext-normal"/>
              <w:rPr>
                <w:i/>
              </w:rPr>
            </w:pPr>
            <w:r w:rsidRPr="00464DDD">
              <w:rPr>
                <w:i/>
              </w:rPr>
              <w:t xml:space="preserve">Knowledge of the notation for a right angle is also required. </w:t>
            </w:r>
          </w:p>
          <w:p w14:paraId="3BCADFE9" w14:textId="286BB631" w:rsidR="00A04994" w:rsidRPr="00FF5DCC" w:rsidRDefault="00A04994" w:rsidP="00FC7B67">
            <w:pPr>
              <w:pStyle w:val="FALtext-normal"/>
              <w:rPr>
                <w:i/>
                <w:lang w:val="en-GB"/>
              </w:rPr>
            </w:pP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4EF9F481" w14:textId="77777777" w:rsidR="001C1BEC" w:rsidRPr="00965D7A" w:rsidRDefault="001C1BEC" w:rsidP="001C1BEC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13</w:t>
              </w:r>
            </w:fldSimple>
          </w:p>
          <w:p w14:paraId="70FCD44C" w14:textId="2D4E693F" w:rsidR="00A04994" w:rsidRDefault="00965D7A" w:rsidP="00965D7A">
            <w:pPr>
              <w:pStyle w:val="Quotation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2864A3" wp14:editId="71F77E35">
                  <wp:extent cx="2590174" cy="1942630"/>
                  <wp:effectExtent l="25400" t="25400" r="26035" b="133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94" w14:paraId="1381DA0C" w14:textId="77777777" w:rsidTr="003659DA">
        <w:trPr>
          <w:cantSplit/>
          <w:trHeight w:val="3968"/>
        </w:trPr>
        <w:tc>
          <w:tcPr>
            <w:tcW w:w="2500" w:type="pct"/>
          </w:tcPr>
          <w:p w14:paraId="434DC8A3" w14:textId="01F2E7DE" w:rsidR="001C1BEC" w:rsidRDefault="00B659C1" w:rsidP="001C1BEC">
            <w:pPr>
              <w:pStyle w:val="FALtext-normal"/>
            </w:pPr>
            <w:r>
              <w:lastRenderedPageBreak/>
              <w:t>Now let’s look at ‘T</w:t>
            </w:r>
            <w:r w:rsidR="001C1BEC">
              <w:t>he Border Problem</w:t>
            </w:r>
            <w:r>
              <w:t>’</w:t>
            </w:r>
            <w:r w:rsidR="001C1BEC">
              <w:t xml:space="preserve">. What opportunities does this task appear to offer students to think and reason mathematically? </w:t>
            </w:r>
          </w:p>
          <w:p w14:paraId="1A16DF19" w14:textId="044423E1" w:rsidR="001C1BEC" w:rsidRPr="002E3F54" w:rsidRDefault="001C1BEC" w:rsidP="001C1BEC">
            <w:pPr>
              <w:pStyle w:val="FALtext-normal"/>
              <w:rPr>
                <w:i/>
              </w:rPr>
            </w:pPr>
            <w:r w:rsidRPr="002E3F54">
              <w:rPr>
                <w:i/>
              </w:rPr>
              <w:t>There are</w:t>
            </w:r>
            <w:r w:rsidR="00B659C1">
              <w:rPr>
                <w:i/>
              </w:rPr>
              <w:t xml:space="preserve"> many approaches available here.</w:t>
            </w:r>
            <w:r>
              <w:rPr>
                <w:i/>
              </w:rPr>
              <w:t xml:space="preserve"> E.g.</w:t>
            </w:r>
          </w:p>
          <w:p w14:paraId="7A79794D" w14:textId="3A640E1A" w:rsidR="001C1BEC" w:rsidRDefault="001C1BEC" w:rsidP="001C1BEC">
            <w:pPr>
              <w:pStyle w:val="FALtext-bullet"/>
              <w:numPr>
                <w:ilvl w:val="0"/>
                <w:numId w:val="0"/>
              </w:numPr>
            </w:pPr>
            <w:r>
              <w:tab/>
              <w:t xml:space="preserve">4 </w:t>
            </w:r>
            <w:r w:rsidR="00B659C1" w:rsidRPr="00B659C1">
              <w:t>×</w:t>
            </w:r>
            <w:r w:rsidR="00B659C1">
              <w:t xml:space="preserve"> 10 – 4</w:t>
            </w:r>
            <w:r w:rsidR="00B659C1">
              <w:tab/>
            </w:r>
            <w:r w:rsidR="00B659C1">
              <w:tab/>
              <w:t xml:space="preserve">2 </w:t>
            </w:r>
            <w:r w:rsidR="00B659C1" w:rsidRPr="00B659C1">
              <w:t>×</w:t>
            </w:r>
            <w:r w:rsidR="00B659C1">
              <w:t xml:space="preserve"> 10 + 2 </w:t>
            </w:r>
            <w:r w:rsidR="00B659C1" w:rsidRPr="00B659C1">
              <w:t>×</w:t>
            </w:r>
            <w:r>
              <w:t xml:space="preserve"> 8</w:t>
            </w:r>
          </w:p>
          <w:p w14:paraId="212F7A28" w14:textId="676C5EC9" w:rsidR="001C1BEC" w:rsidRDefault="001C1BEC" w:rsidP="001C1BEC">
            <w:pPr>
              <w:pStyle w:val="FALtext-bullet"/>
              <w:numPr>
                <w:ilvl w:val="0"/>
                <w:numId w:val="0"/>
              </w:numPr>
            </w:pPr>
            <w:r>
              <w:tab/>
              <w:t>1</w:t>
            </w:r>
            <w:r w:rsidR="00B659C1">
              <w:t xml:space="preserve">0 </w:t>
            </w:r>
            <w:r w:rsidR="00B659C1" w:rsidRPr="00B659C1">
              <w:t>×</w:t>
            </w:r>
            <w:r>
              <w:t xml:space="preserve"> </w:t>
            </w:r>
            <w:r w:rsidR="00B659C1">
              <w:t xml:space="preserve">10 – 8 </w:t>
            </w:r>
            <w:r w:rsidR="00B659C1" w:rsidRPr="00B659C1">
              <w:t>×</w:t>
            </w:r>
            <w:r w:rsidRPr="002E3F54">
              <w:t xml:space="preserve"> 8</w:t>
            </w:r>
            <w:r>
              <w:tab/>
            </w:r>
            <w:r w:rsidR="00B659C1">
              <w:t xml:space="preserve">4 </w:t>
            </w:r>
            <w:r w:rsidR="00B659C1" w:rsidRPr="00B659C1">
              <w:t>×</w:t>
            </w:r>
            <w:r w:rsidRPr="002E3F54">
              <w:t xml:space="preserve"> 8 + 4</w:t>
            </w:r>
          </w:p>
          <w:p w14:paraId="356E1BAF" w14:textId="33C7BC11" w:rsidR="001C1BEC" w:rsidRPr="002E3F54" w:rsidRDefault="001C1BEC" w:rsidP="001C1BEC">
            <w:pPr>
              <w:pStyle w:val="FALtext-bullet"/>
              <w:numPr>
                <w:ilvl w:val="0"/>
                <w:numId w:val="0"/>
              </w:numPr>
            </w:pPr>
            <w:r>
              <w:tab/>
              <w:t xml:space="preserve">4 </w:t>
            </w:r>
            <w:r w:rsidR="00B659C1" w:rsidRPr="00B659C1">
              <w:t>×</w:t>
            </w:r>
            <w:r w:rsidRPr="002E3F54">
              <w:t xml:space="preserve"> </w:t>
            </w:r>
            <w:r>
              <w:t>9</w:t>
            </w:r>
          </w:p>
          <w:p w14:paraId="5C28E988" w14:textId="77777777" w:rsidR="001C1BEC" w:rsidRDefault="001C1BEC" w:rsidP="001C1BEC">
            <w:pPr>
              <w:pStyle w:val="FALtext-normal"/>
              <w:rPr>
                <w:i/>
              </w:rPr>
            </w:pPr>
            <w:r w:rsidRPr="00DB00BC">
              <w:t>There are mathematical possibilities for generalizing to any size grid</w:t>
            </w:r>
            <w:r>
              <w:t>. This would take</w:t>
            </w:r>
            <w:r w:rsidRPr="00DB00BC">
              <w:t xml:space="preserve"> </w:t>
            </w:r>
            <w:r>
              <w:t>students</w:t>
            </w:r>
            <w:r w:rsidRPr="00DB00BC">
              <w:t xml:space="preserve"> into algebra.</w:t>
            </w:r>
            <w:r w:rsidRPr="002E3F54">
              <w:rPr>
                <w:i/>
              </w:rPr>
              <w:t xml:space="preserve"> </w:t>
            </w:r>
          </w:p>
          <w:p w14:paraId="6AD1763A" w14:textId="77777777" w:rsidR="001301E2" w:rsidRDefault="001C1BEC" w:rsidP="001C1BEC">
            <w:pPr>
              <w:pStyle w:val="FALtext-normal"/>
              <w:rPr>
                <w:i/>
              </w:rPr>
            </w:pPr>
            <w:r>
              <w:rPr>
                <w:i/>
              </w:rPr>
              <w:t>There are opportunities for exploring the connections between different representations of calculations or of different algebraic expressions, such as n</w:t>
            </w:r>
            <w:r w:rsidRPr="002E3F54">
              <w:rPr>
                <w:i/>
                <w:vertAlign w:val="superscript"/>
              </w:rPr>
              <w:t>2</w:t>
            </w:r>
            <w:r w:rsidR="00B659C1">
              <w:rPr>
                <w:i/>
                <w:vertAlign w:val="superscript"/>
              </w:rPr>
              <w:t xml:space="preserve"> </w:t>
            </w:r>
            <w:r>
              <w:rPr>
                <w:i/>
              </w:rPr>
              <w:t>-</w:t>
            </w:r>
            <w:r w:rsidR="00B659C1">
              <w:rPr>
                <w:i/>
              </w:rPr>
              <w:t xml:space="preserve"> </w:t>
            </w:r>
            <w:r>
              <w:rPr>
                <w:i/>
              </w:rPr>
              <w:t>(n</w:t>
            </w:r>
            <w:r w:rsidR="00B659C1">
              <w:rPr>
                <w:i/>
              </w:rPr>
              <w:t xml:space="preserve"> </w:t>
            </w:r>
            <w:r>
              <w:rPr>
                <w:i/>
              </w:rPr>
              <w:t>-</w:t>
            </w:r>
            <w:r w:rsidR="00B659C1"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2)</w:t>
            </w:r>
            <w:r w:rsidRPr="002E3F54">
              <w:rPr>
                <w:i/>
                <w:vertAlign w:val="superscript"/>
              </w:rPr>
              <w:t>2</w:t>
            </w:r>
            <w:proofErr w:type="gramEnd"/>
            <w:r>
              <w:rPr>
                <w:i/>
              </w:rPr>
              <w:t xml:space="preserve"> = 4n</w:t>
            </w:r>
            <w:r w:rsidR="00B659C1">
              <w:rPr>
                <w:i/>
              </w:rPr>
              <w:t xml:space="preserve"> </w:t>
            </w:r>
            <w:r>
              <w:rPr>
                <w:i/>
              </w:rPr>
              <w:t>-</w:t>
            </w:r>
            <w:r w:rsidR="00B659C1">
              <w:rPr>
                <w:i/>
              </w:rPr>
              <w:t xml:space="preserve"> </w:t>
            </w:r>
            <w:r>
              <w:rPr>
                <w:i/>
              </w:rPr>
              <w:t xml:space="preserve">4. </w:t>
            </w:r>
          </w:p>
          <w:p w14:paraId="426A1948" w14:textId="00B16CF6" w:rsidR="00A04994" w:rsidRPr="00A04994" w:rsidRDefault="001C1BEC" w:rsidP="001C1BEC">
            <w:pPr>
              <w:pStyle w:val="FALtext-normal"/>
              <w:rPr>
                <w:i/>
                <w:lang w:val="en-GB"/>
              </w:rPr>
            </w:pPr>
            <w:r>
              <w:rPr>
                <w:i/>
              </w:rPr>
              <w:t>How far and where the conversation goes will depend on the mathematical background of participants.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3B3554A0" w14:textId="77777777" w:rsidR="001C1BEC" w:rsidRPr="00965D7A" w:rsidRDefault="001C1BEC" w:rsidP="001C1BEC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14</w:t>
              </w:r>
            </w:fldSimple>
          </w:p>
          <w:p w14:paraId="7B58AA15" w14:textId="58705C39" w:rsidR="00A04994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698ED8F0" wp14:editId="246A7AC8">
                  <wp:extent cx="2590174" cy="1942631"/>
                  <wp:effectExtent l="25400" t="25400" r="26035" b="133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504" w14:paraId="757A619F" w14:textId="77777777" w:rsidTr="001C1BEC">
        <w:trPr>
          <w:cantSplit/>
          <w:trHeight w:val="3696"/>
        </w:trPr>
        <w:tc>
          <w:tcPr>
            <w:tcW w:w="2500" w:type="pct"/>
          </w:tcPr>
          <w:p w14:paraId="7A1DDFE1" w14:textId="6BFA97AE" w:rsidR="001C1BEC" w:rsidRDefault="001C1BEC" w:rsidP="001C1BEC">
            <w:pPr>
              <w:pStyle w:val="FALtext-normal"/>
              <w:rPr>
                <w:lang w:val="en-GB"/>
              </w:rPr>
            </w:pPr>
            <w:r>
              <w:rPr>
                <w:lang w:val="en-GB"/>
              </w:rPr>
              <w:t xml:space="preserve">Before looking at short videos of each lesson, </w:t>
            </w:r>
            <w:r w:rsidRPr="002E3F54">
              <w:rPr>
                <w:lang w:val="en-GB"/>
              </w:rPr>
              <w:t xml:space="preserve">we would like you to consider </w:t>
            </w:r>
            <w:r>
              <w:rPr>
                <w:lang w:val="en-GB"/>
              </w:rPr>
              <w:t xml:space="preserve">the opportunities offered with </w:t>
            </w:r>
            <w:r w:rsidRPr="002E3F54">
              <w:rPr>
                <w:lang w:val="en-GB"/>
              </w:rPr>
              <w:t>each task</w:t>
            </w:r>
            <w:r>
              <w:rPr>
                <w:lang w:val="en-GB"/>
              </w:rPr>
              <w:t xml:space="preserve"> by analysing them using the five dimensions of the TRU framework, including the questions on this slide</w:t>
            </w:r>
            <w:r w:rsidRPr="002E3F54">
              <w:rPr>
                <w:lang w:val="en-GB"/>
              </w:rPr>
              <w:t xml:space="preserve">. </w:t>
            </w:r>
          </w:p>
          <w:p w14:paraId="6722B398" w14:textId="77777777" w:rsidR="001C1BEC" w:rsidRPr="00714504" w:rsidRDefault="001C1BEC" w:rsidP="001C1BEC">
            <w:pPr>
              <w:pStyle w:val="FALtext-normal"/>
            </w:pPr>
            <w:r>
              <w:rPr>
                <w:lang w:val="en-GB"/>
              </w:rPr>
              <w:t xml:space="preserve">Write down your ideas under each </w:t>
            </w:r>
            <w:proofErr w:type="gramStart"/>
            <w:r>
              <w:rPr>
                <w:lang w:val="en-GB"/>
              </w:rPr>
              <w:t>heading using</w:t>
            </w:r>
            <w:proofErr w:type="gram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Handout</w:t>
            </w:r>
            <w:proofErr w:type="spellEnd"/>
            <w:r>
              <w:rPr>
                <w:b/>
                <w:lang w:val="en-GB"/>
              </w:rPr>
              <w:t xml:space="preserve"> 4</w:t>
            </w:r>
            <w:r w:rsidRPr="00827693">
              <w:rPr>
                <w:b/>
                <w:lang w:val="en-GB"/>
              </w:rPr>
              <w:t>.</w:t>
            </w:r>
            <w:r>
              <w:rPr>
                <w:lang w:val="en-GB"/>
              </w:rPr>
              <w:t xml:space="preserve"> </w:t>
            </w:r>
          </w:p>
          <w:p w14:paraId="5B90D248" w14:textId="56C45B2A" w:rsidR="00714504" w:rsidRPr="001C1BEC" w:rsidRDefault="00235071" w:rsidP="00235071">
            <w:pPr>
              <w:pStyle w:val="FALtext-normal"/>
              <w:rPr>
                <w:lang w:val="en-GB"/>
              </w:rPr>
            </w:pPr>
            <w:r>
              <w:rPr>
                <w:i/>
                <w:iCs/>
                <w:lang w:val="en-GB"/>
              </w:rPr>
              <w:t>After participants</w:t>
            </w:r>
            <w:r w:rsidR="001C1BEC" w:rsidRPr="00714504">
              <w:rPr>
                <w:i/>
                <w:iCs/>
                <w:lang w:val="en-GB"/>
              </w:rPr>
              <w:t xml:space="preserve"> have completed the </w:t>
            </w:r>
            <w:proofErr w:type="spellStart"/>
            <w:r w:rsidR="001C1BEC" w:rsidRPr="00714504">
              <w:rPr>
                <w:i/>
                <w:iCs/>
                <w:lang w:val="en-GB"/>
              </w:rPr>
              <w:t>handout</w:t>
            </w:r>
            <w:proofErr w:type="spellEnd"/>
            <w:r w:rsidR="001C1BEC" w:rsidRPr="00714504">
              <w:rPr>
                <w:i/>
                <w:iCs/>
                <w:lang w:val="en-GB"/>
              </w:rPr>
              <w:t>, ask them which of the two tasks they consider stronger, for each of the dimensions</w:t>
            </w:r>
            <w:r w:rsidR="001C1BEC">
              <w:rPr>
                <w:i/>
                <w:iCs/>
                <w:lang w:val="en-GB"/>
              </w:rPr>
              <w:t xml:space="preserve"> and why</w:t>
            </w:r>
            <w:r w:rsidR="001C1BEC" w:rsidRPr="00714504">
              <w:rPr>
                <w:lang w:val="en-GB"/>
              </w:rPr>
              <w:t xml:space="preserve">. 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07FC4BE8" w14:textId="77777777" w:rsidR="001C1BEC" w:rsidRPr="00965D7A" w:rsidRDefault="001C1BEC" w:rsidP="001C1BEC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15</w:t>
              </w:r>
            </w:fldSimple>
          </w:p>
          <w:p w14:paraId="5DE0005A" w14:textId="5DABC50B" w:rsidR="00714504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21B31E53" wp14:editId="628C3AEE">
                  <wp:extent cx="2590174" cy="1942631"/>
                  <wp:effectExtent l="25400" t="25400" r="26035" b="133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BEC" w14:paraId="04B534B7" w14:textId="77777777" w:rsidTr="001C1BEC">
        <w:trPr>
          <w:cantSplit/>
          <w:trHeight w:val="3696"/>
        </w:trPr>
        <w:tc>
          <w:tcPr>
            <w:tcW w:w="2500" w:type="pct"/>
          </w:tcPr>
          <w:p w14:paraId="5720FEC8" w14:textId="2FFE8A7E" w:rsidR="00AD74B6" w:rsidRPr="00AD74B6" w:rsidRDefault="001C1BEC" w:rsidP="00AD74B6">
            <w:pPr>
              <w:pStyle w:val="FALH3"/>
            </w:pPr>
            <w:r>
              <w:t>Using the</w:t>
            </w:r>
            <w:r w:rsidR="002E7821">
              <w:t xml:space="preserve"> Framework to Look at two Math L</w:t>
            </w:r>
            <w:r>
              <w:t xml:space="preserve">essons </w:t>
            </w:r>
            <w:r w:rsidR="00AD74B6">
              <w:br/>
            </w:r>
            <w:r w:rsidR="00AD74B6" w:rsidRPr="00AD74B6">
              <w:rPr>
                <w:b w:val="0"/>
              </w:rPr>
              <w:t>(35 minutes after 40 minutes)</w:t>
            </w:r>
          </w:p>
          <w:p w14:paraId="1A194962" w14:textId="4B340624" w:rsidR="00AD74B6" w:rsidRPr="00AD74B6" w:rsidRDefault="00AD74B6" w:rsidP="00AD74B6">
            <w:pPr>
              <w:rPr>
                <w:lang w:val="en-GB"/>
              </w:rPr>
            </w:pPr>
            <w:r w:rsidRPr="00AD74B6">
              <w:rPr>
                <w:i/>
                <w:iCs/>
                <w:lang w:val="en-GB"/>
              </w:rPr>
              <w:t>First lesson activity takes 15 minutes; second lesson activity, 20 minutes</w:t>
            </w:r>
          </w:p>
          <w:p w14:paraId="43873A18" w14:textId="6F9CBA17" w:rsidR="001C1BEC" w:rsidRPr="00AD74B6" w:rsidRDefault="00212069" w:rsidP="00AD74B6">
            <w:r w:rsidRPr="00AD74B6">
              <w:t>We’re now going to watch two short lesson videos, one on each task.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34D76ADB" w14:textId="77777777" w:rsidR="001C1BEC" w:rsidRPr="00965D7A" w:rsidRDefault="001C1BEC" w:rsidP="001C1BEC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16</w:t>
              </w:r>
            </w:fldSimple>
          </w:p>
          <w:p w14:paraId="35CC9677" w14:textId="22C19EC3" w:rsidR="001C1BEC" w:rsidRDefault="001C1BEC" w:rsidP="001C1BEC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78F45409" wp14:editId="03E333B8">
                  <wp:extent cx="2590174" cy="1942630"/>
                  <wp:effectExtent l="25400" t="25400" r="26035" b="133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01DB5" w14:textId="77777777" w:rsidR="00714504" w:rsidRDefault="00714504"/>
    <w:tbl>
      <w:tblPr>
        <w:tblStyle w:val="TableGrid"/>
        <w:tblpPr w:leftFromText="180" w:rightFromText="180" w:vertAnchor="text" w:horzAnchor="page" w:tblpX="1369" w:tblpY="-37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A32ADB" w14:paraId="16881C7C" w14:textId="77777777" w:rsidTr="00A32ADB">
        <w:tc>
          <w:tcPr>
            <w:tcW w:w="2500" w:type="pct"/>
          </w:tcPr>
          <w:p w14:paraId="3F161508" w14:textId="4DEED87E" w:rsidR="008C212F" w:rsidRPr="00DA0FA1" w:rsidRDefault="00212069" w:rsidP="008C212F">
            <w:pPr>
              <w:pStyle w:val="FALtext-normal"/>
              <w:rPr>
                <w:lang w:val="en-GB"/>
              </w:rPr>
            </w:pPr>
            <w:r>
              <w:rPr>
                <w:iCs/>
              </w:rPr>
              <w:lastRenderedPageBreak/>
              <w:t>L</w:t>
            </w:r>
            <w:r w:rsidR="008C212F">
              <w:rPr>
                <w:iCs/>
              </w:rPr>
              <w:t xml:space="preserve">ook carefully at </w:t>
            </w:r>
            <w:r w:rsidR="008C212F" w:rsidRPr="00CE6418">
              <w:rPr>
                <w:b/>
                <w:iCs/>
              </w:rPr>
              <w:t xml:space="preserve">Handout </w:t>
            </w:r>
            <w:r w:rsidR="008C212F">
              <w:rPr>
                <w:b/>
                <w:iCs/>
              </w:rPr>
              <w:t>5</w:t>
            </w:r>
            <w:r w:rsidR="008C212F">
              <w:rPr>
                <w:iCs/>
              </w:rPr>
              <w:t xml:space="preserve">. </w:t>
            </w:r>
            <w:r>
              <w:rPr>
                <w:iCs/>
              </w:rPr>
              <w:t>As you watch the two videos y</w:t>
            </w:r>
            <w:r w:rsidR="008C212F">
              <w:rPr>
                <w:iCs/>
              </w:rPr>
              <w:t>ou are going to</w:t>
            </w:r>
            <w:r>
              <w:rPr>
                <w:iCs/>
              </w:rPr>
              <w:t xml:space="preserve"> </w:t>
            </w:r>
            <w:r w:rsidR="008C212F">
              <w:rPr>
                <w:iCs/>
              </w:rPr>
              <w:t xml:space="preserve">answer these questions about each lesson. </w:t>
            </w:r>
          </w:p>
          <w:p w14:paraId="4D31AAF9" w14:textId="77777777" w:rsidR="008C212F" w:rsidRPr="00DA0FA1" w:rsidRDefault="008C212F" w:rsidP="008C212F">
            <w:pPr>
              <w:pStyle w:val="FALtext-normal"/>
              <w:rPr>
                <w:lang w:val="en-GB"/>
              </w:rPr>
            </w:pPr>
            <w:r>
              <w:rPr>
                <w:iCs/>
              </w:rPr>
              <w:t>Notice how each question</w:t>
            </w:r>
            <w:r w:rsidRPr="00DA0FA1">
              <w:t xml:space="preserve"> relate</w:t>
            </w:r>
            <w:r>
              <w:t>s</w:t>
            </w:r>
            <w:r w:rsidRPr="00DA0FA1">
              <w:t xml:space="preserve"> to the heading</w:t>
            </w:r>
            <w:r>
              <w:t>.</w:t>
            </w:r>
            <w:r w:rsidRPr="00DA0FA1">
              <w:t xml:space="preserve"> </w:t>
            </w:r>
            <w:r>
              <w:rPr>
                <w:iCs/>
              </w:rPr>
              <w:t>For example:</w:t>
            </w:r>
          </w:p>
          <w:p w14:paraId="0578EED9" w14:textId="77777777" w:rsidR="008C212F" w:rsidRPr="00DA0FA1" w:rsidRDefault="008C212F" w:rsidP="008C212F">
            <w:pPr>
              <w:pStyle w:val="FALtext-bullet"/>
              <w:rPr>
                <w:lang w:val="en-GB"/>
              </w:rPr>
            </w:pPr>
            <w:r w:rsidRPr="00DA0FA1">
              <w:t xml:space="preserve">How </w:t>
            </w:r>
            <w:r w:rsidRPr="00DA0FA1">
              <w:rPr>
                <w:lang w:val="en-GB"/>
              </w:rPr>
              <w:t>long do the students spend on each prompt?</w:t>
            </w:r>
          </w:p>
          <w:p w14:paraId="0B6FACE3" w14:textId="77777777" w:rsidR="008C212F" w:rsidRPr="00DA0FA1" w:rsidRDefault="008C212F" w:rsidP="008C212F">
            <w:pPr>
              <w:pStyle w:val="FALtext-bullet"/>
              <w:rPr>
                <w:lang w:val="en-GB"/>
              </w:rPr>
            </w:pPr>
            <w:r w:rsidRPr="00DA0FA1">
              <w:t>How is this an indicator of cognitive demand?</w:t>
            </w:r>
          </w:p>
          <w:p w14:paraId="14E21018" w14:textId="564840D4" w:rsidR="00714504" w:rsidRPr="002E3F54" w:rsidRDefault="008C212F" w:rsidP="008C212F">
            <w:pPr>
              <w:pStyle w:val="FALtext-normal"/>
              <w:rPr>
                <w:lang w:val="en-GB"/>
              </w:rPr>
            </w:pPr>
            <w:r w:rsidRPr="00CE6418">
              <w:rPr>
                <w:i/>
                <w:iCs/>
              </w:rPr>
              <w:t>Longer periods of working on a prompt may indicate productive struggle and/or constructing longer chains of reasoning.</w:t>
            </w:r>
            <w:r w:rsidRPr="00CE6418">
              <w:rPr>
                <w:i/>
                <w:lang w:val="en-GB"/>
              </w:rPr>
              <w:t xml:space="preserve"> </w:t>
            </w:r>
            <w:r w:rsidRPr="00CE6418">
              <w:rPr>
                <w:i/>
                <w:iCs/>
              </w:rPr>
              <w:t xml:space="preserve">Quick responses mean short chains of reasoning and/or recall. </w:t>
            </w:r>
            <w:r>
              <w:rPr>
                <w:i/>
                <w:iCs/>
              </w:rPr>
              <w:t>You may want to raise this issue during the discussions that follow the watching of the videos.</w:t>
            </w:r>
          </w:p>
        </w:tc>
        <w:tc>
          <w:tcPr>
            <w:tcW w:w="2500" w:type="pct"/>
          </w:tcPr>
          <w:p w14:paraId="6423FD13" w14:textId="77777777" w:rsidR="001C1BEC" w:rsidRPr="00965D7A" w:rsidRDefault="001C1BEC" w:rsidP="001C1BEC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17</w:t>
              </w:r>
            </w:fldSimple>
          </w:p>
          <w:p w14:paraId="3F901BD2" w14:textId="1DDE245B" w:rsidR="00A32ADB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6E2575B2" wp14:editId="4C8C292E">
                  <wp:extent cx="2590174" cy="1942631"/>
                  <wp:effectExtent l="25400" t="25400" r="26035" b="133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ADB" w14:paraId="2AD06362" w14:textId="77777777" w:rsidTr="00A32ADB">
        <w:tc>
          <w:tcPr>
            <w:tcW w:w="2500" w:type="pct"/>
          </w:tcPr>
          <w:p w14:paraId="1EFF2B20" w14:textId="54FF2BFF" w:rsidR="008C212F" w:rsidRPr="009C0CF1" w:rsidRDefault="008C212F" w:rsidP="008C212F">
            <w:pPr>
              <w:pStyle w:val="FALtext-normal"/>
              <w:rPr>
                <w:b/>
              </w:rPr>
            </w:pPr>
            <w:r>
              <w:rPr>
                <w:b/>
              </w:rPr>
              <w:t>The Geometry L</w:t>
            </w:r>
            <w:r w:rsidRPr="009C0CF1">
              <w:rPr>
                <w:b/>
              </w:rPr>
              <w:t>esson</w:t>
            </w:r>
            <w:r w:rsidR="004F297A">
              <w:rPr>
                <w:b/>
              </w:rPr>
              <w:t xml:space="preserve"> </w:t>
            </w:r>
            <w:r w:rsidRPr="009C0CF1">
              <w:rPr>
                <w:i/>
              </w:rPr>
              <w:t>(5 minutes)</w:t>
            </w:r>
          </w:p>
          <w:p w14:paraId="3E2628BE" w14:textId="2AF5B114" w:rsidR="008C212F" w:rsidRDefault="004F297A" w:rsidP="008C212F">
            <w:pPr>
              <w:pStyle w:val="FALtext-normal"/>
            </w:pPr>
            <w:r>
              <w:t>L</w:t>
            </w:r>
            <w:r w:rsidR="008C212F">
              <w:t>et</w:t>
            </w:r>
            <w:r>
              <w:t>'s watch this lesson together a</w:t>
            </w:r>
            <w:r w:rsidR="008C212F">
              <w:t>nd then we’ll do a ‘think, pair, share’ around what you observed and the guid</w:t>
            </w:r>
            <w:r>
              <w:t xml:space="preserve">ing questions in the framework outlined on </w:t>
            </w:r>
            <w:r w:rsidRPr="004F297A">
              <w:rPr>
                <w:b/>
              </w:rPr>
              <w:t>H</w:t>
            </w:r>
            <w:r w:rsidR="008C212F" w:rsidRPr="004F297A">
              <w:rPr>
                <w:b/>
              </w:rPr>
              <w:t>andout 5</w:t>
            </w:r>
            <w:r w:rsidR="008C212F">
              <w:t xml:space="preserve">. Think about the lesson as an observer but also as a student in this classroom. </w:t>
            </w:r>
          </w:p>
          <w:p w14:paraId="58F5CAC0" w14:textId="7838CAD3" w:rsidR="008C212F" w:rsidRPr="00714504" w:rsidRDefault="008C212F" w:rsidP="008C212F">
            <w:pPr>
              <w:pStyle w:val="FALtext-normal"/>
              <w:rPr>
                <w:lang w:val="en-GB"/>
              </w:rPr>
            </w:pPr>
            <w:r w:rsidRPr="00714504">
              <w:t xml:space="preserve">This lesson was released from the Third International Mathematics and Science Study. </w:t>
            </w:r>
            <w:r>
              <w:br/>
            </w:r>
            <w:r w:rsidRPr="00714504">
              <w:t>It took place in 1995</w:t>
            </w:r>
            <w:r w:rsidR="004F297A">
              <w:t xml:space="preserve"> and </w:t>
            </w:r>
            <w:r w:rsidRPr="00714504">
              <w:t>was chosen as a sample of typical math teaching in the US.</w:t>
            </w:r>
          </w:p>
          <w:p w14:paraId="420B531F" w14:textId="41CBB61C" w:rsidR="00A32ADB" w:rsidRPr="00CE6418" w:rsidRDefault="00A32ADB" w:rsidP="00CE6418">
            <w:pPr>
              <w:pStyle w:val="FALtext-normal"/>
              <w:rPr>
                <w:i/>
                <w:lang w:val="en-GB"/>
              </w:rPr>
            </w:pPr>
          </w:p>
        </w:tc>
        <w:tc>
          <w:tcPr>
            <w:tcW w:w="2500" w:type="pct"/>
          </w:tcPr>
          <w:p w14:paraId="41136A2F" w14:textId="77777777" w:rsidR="008C212F" w:rsidRPr="00965D7A" w:rsidRDefault="008C212F" w:rsidP="008C212F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18</w:t>
              </w:r>
            </w:fldSimple>
          </w:p>
          <w:p w14:paraId="47809491" w14:textId="5E7BE65B" w:rsidR="00A32ADB" w:rsidRDefault="00965D7A" w:rsidP="00965D7A">
            <w:pPr>
              <w:pStyle w:val="Quotation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412B6A" wp14:editId="67DBFB06">
                  <wp:extent cx="2590174" cy="1942631"/>
                  <wp:effectExtent l="25400" t="25400" r="26035" b="133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ADB" w14:paraId="25009614" w14:textId="77777777" w:rsidTr="00000844">
        <w:trPr>
          <w:cantSplit/>
        </w:trPr>
        <w:tc>
          <w:tcPr>
            <w:tcW w:w="2500" w:type="pct"/>
          </w:tcPr>
          <w:p w14:paraId="13D32050" w14:textId="6D6C867E" w:rsidR="00AD74B6" w:rsidRPr="00AD74B6" w:rsidRDefault="00AD74B6" w:rsidP="00AD74B6">
            <w:pPr>
              <w:pStyle w:val="FALtext-normal"/>
              <w:rPr>
                <w:i/>
                <w:lang w:val="en-GB"/>
              </w:rPr>
            </w:pPr>
            <w:r w:rsidRPr="00AD74B6">
              <w:rPr>
                <w:i/>
                <w:iCs/>
              </w:rPr>
              <w:t>(10 minute</w:t>
            </w:r>
            <w:r>
              <w:rPr>
                <w:i/>
                <w:iCs/>
              </w:rPr>
              <w:t>s</w:t>
            </w:r>
            <w:r w:rsidRPr="00AD74B6">
              <w:rPr>
                <w:i/>
                <w:iCs/>
              </w:rPr>
              <w:t xml:space="preserve"> for discussion of this question slide)</w:t>
            </w:r>
          </w:p>
          <w:p w14:paraId="678BFF90" w14:textId="33CC223B" w:rsidR="008C212F" w:rsidRPr="009C0CF1" w:rsidRDefault="008C212F" w:rsidP="008C212F">
            <w:pPr>
              <w:pStyle w:val="FALtext-normal"/>
              <w:rPr>
                <w:b/>
              </w:rPr>
            </w:pPr>
            <w:r>
              <w:t>Write</w:t>
            </w:r>
            <w:r w:rsidRPr="009C0CF1">
              <w:t xml:space="preserve"> down your </w:t>
            </w:r>
            <w:r>
              <w:t>responses</w:t>
            </w:r>
            <w:r w:rsidRPr="009C0CF1">
              <w:t xml:space="preserve"> to the questions on </w:t>
            </w:r>
            <w:r>
              <w:rPr>
                <w:b/>
              </w:rPr>
              <w:t>Handout 5</w:t>
            </w:r>
            <w:r w:rsidRPr="009C0CF1">
              <w:rPr>
                <w:b/>
              </w:rPr>
              <w:t xml:space="preserve">. </w:t>
            </w:r>
            <w:r w:rsidR="0094506F">
              <w:rPr>
                <w:b/>
              </w:rPr>
              <w:t xml:space="preserve"> </w:t>
            </w:r>
            <w:r w:rsidR="005602AB">
              <w:t>Remember to t</w:t>
            </w:r>
            <w:r w:rsidRPr="009C0CF1">
              <w:t xml:space="preserve">hink about the lesson </w:t>
            </w:r>
            <w:r>
              <w:t xml:space="preserve">not only </w:t>
            </w:r>
            <w:r w:rsidR="005602AB">
              <w:t xml:space="preserve">from </w:t>
            </w:r>
            <w:r>
              <w:t xml:space="preserve">an observer’s point of view but also </w:t>
            </w:r>
            <w:r w:rsidRPr="009C0CF1">
              <w:t xml:space="preserve">the students’ </w:t>
            </w:r>
            <w:r>
              <w:t>perspective</w:t>
            </w:r>
            <w:r w:rsidRPr="009C0CF1">
              <w:t xml:space="preserve">. </w:t>
            </w:r>
          </w:p>
          <w:p w14:paraId="00D81A72" w14:textId="77777777" w:rsidR="008C212F" w:rsidRPr="009C0CF1" w:rsidRDefault="008C212F" w:rsidP="008C212F">
            <w:pPr>
              <w:pStyle w:val="FALtext-normal"/>
            </w:pPr>
            <w:r w:rsidRPr="009C0CF1">
              <w:t xml:space="preserve">Share what you have written with a partner. </w:t>
            </w:r>
          </w:p>
          <w:p w14:paraId="7D7B46CD" w14:textId="77777777" w:rsidR="008C212F" w:rsidRPr="009C0CF1" w:rsidRDefault="008C212F" w:rsidP="008C212F">
            <w:pPr>
              <w:pStyle w:val="FALtext-normal"/>
              <w:rPr>
                <w:i/>
              </w:rPr>
            </w:pPr>
            <w:r>
              <w:rPr>
                <w:i/>
              </w:rPr>
              <w:t>Afterwards</w:t>
            </w:r>
            <w:r w:rsidRPr="009C0CF1">
              <w:rPr>
                <w:i/>
              </w:rPr>
              <w:t>, collect some thoughts from everyone. This v</w:t>
            </w:r>
            <w:r>
              <w:rPr>
                <w:i/>
              </w:rPr>
              <w:t xml:space="preserve">ideo exemplifies what we call </w:t>
            </w:r>
            <w:r w:rsidRPr="009C0CF1">
              <w:rPr>
                <w:i/>
              </w:rPr>
              <w:t>IRE sequences:</w:t>
            </w:r>
          </w:p>
          <w:p w14:paraId="7D5819EF" w14:textId="77777777" w:rsidR="008C212F" w:rsidRPr="009C0CF1" w:rsidRDefault="008C212F" w:rsidP="008C212F">
            <w:pPr>
              <w:pStyle w:val="FALtext-bullet"/>
              <w:rPr>
                <w:i/>
                <w:lang w:val="en-GB"/>
              </w:rPr>
            </w:pPr>
            <w:r w:rsidRPr="009C0CF1">
              <w:rPr>
                <w:i/>
              </w:rPr>
              <w:t>Initiation (teacher asks a question)</w:t>
            </w:r>
          </w:p>
          <w:p w14:paraId="37E7EE1F" w14:textId="77777777" w:rsidR="008C212F" w:rsidRPr="009C0CF1" w:rsidRDefault="008C212F" w:rsidP="008C212F">
            <w:pPr>
              <w:pStyle w:val="FALtext-bullet"/>
              <w:rPr>
                <w:i/>
                <w:lang w:val="en-GB"/>
              </w:rPr>
            </w:pPr>
            <w:r w:rsidRPr="009C0CF1">
              <w:rPr>
                <w:i/>
              </w:rPr>
              <w:t>Response (from the student)</w:t>
            </w:r>
          </w:p>
          <w:p w14:paraId="57A6DE52" w14:textId="3239E4E0" w:rsidR="008C212F" w:rsidRPr="009C0CF1" w:rsidRDefault="008C212F" w:rsidP="008C212F">
            <w:pPr>
              <w:pStyle w:val="FALtext-bullet"/>
              <w:rPr>
                <w:i/>
                <w:lang w:val="en-GB"/>
              </w:rPr>
            </w:pPr>
            <w:r w:rsidRPr="009C0CF1">
              <w:rPr>
                <w:i/>
              </w:rPr>
              <w:t xml:space="preserve">Evaluation </w:t>
            </w:r>
            <w:r>
              <w:rPr>
                <w:i/>
              </w:rPr>
              <w:t>(</w:t>
            </w:r>
            <w:r w:rsidRPr="009C0CF1">
              <w:rPr>
                <w:i/>
              </w:rPr>
              <w:t>from the teacher</w:t>
            </w:r>
            <w:r>
              <w:rPr>
                <w:i/>
              </w:rPr>
              <w:t>)</w:t>
            </w:r>
          </w:p>
          <w:p w14:paraId="4177B4D3" w14:textId="4DBB1777" w:rsidR="009C0CF1" w:rsidRPr="008C212F" w:rsidRDefault="008C212F" w:rsidP="009C0CF1">
            <w:pPr>
              <w:pStyle w:val="FALtext-normal"/>
            </w:pPr>
            <w:r w:rsidRPr="009C0CF1">
              <w:rPr>
                <w:i/>
              </w:rPr>
              <w:t>A key feature</w:t>
            </w:r>
            <w:r>
              <w:rPr>
                <w:i/>
              </w:rPr>
              <w:t xml:space="preserve"> of the lesson is that it focuses on small</w:t>
            </w:r>
            <w:r w:rsidRPr="009C0CF1">
              <w:rPr>
                <w:i/>
              </w:rPr>
              <w:t xml:space="preserve"> bite-size pieces of knowledge</w:t>
            </w:r>
            <w:r>
              <w:rPr>
                <w:i/>
              </w:rPr>
              <w:t xml:space="preserve"> – primarily answers</w:t>
            </w:r>
            <w:r w:rsidRPr="009C0CF1">
              <w:rPr>
                <w:i/>
              </w:rPr>
              <w:t>.</w:t>
            </w:r>
          </w:p>
        </w:tc>
        <w:tc>
          <w:tcPr>
            <w:tcW w:w="2500" w:type="pct"/>
          </w:tcPr>
          <w:p w14:paraId="30329EE7" w14:textId="77777777" w:rsidR="008C212F" w:rsidRPr="00965D7A" w:rsidRDefault="008C212F" w:rsidP="008C212F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19</w:t>
              </w:r>
            </w:fldSimple>
          </w:p>
          <w:p w14:paraId="719625D6" w14:textId="1CE81A18" w:rsidR="00CE6418" w:rsidRPr="00CE6418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0F3DDC9F" wp14:editId="1D2607CB">
                  <wp:extent cx="2590174" cy="1942631"/>
                  <wp:effectExtent l="25400" t="25400" r="26035" b="133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0CF61" w14:textId="0A32E3D8" w:rsidR="00A32ADB" w:rsidRDefault="00A32ADB" w:rsidP="00142018">
            <w:pPr>
              <w:pStyle w:val="Caption"/>
              <w:rPr>
                <w:noProof/>
              </w:rPr>
            </w:pPr>
          </w:p>
        </w:tc>
      </w:tr>
    </w:tbl>
    <w:p w14:paraId="275C9747" w14:textId="77777777" w:rsidR="00714504" w:rsidRDefault="00714504"/>
    <w:tbl>
      <w:tblPr>
        <w:tblStyle w:val="TableGrid"/>
        <w:tblpPr w:leftFromText="180" w:rightFromText="180" w:vertAnchor="text" w:horzAnchor="page" w:tblpX="1369" w:tblpY="-37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A32ADB" w14:paraId="22B59586" w14:textId="77777777" w:rsidTr="00A32ADB">
        <w:tc>
          <w:tcPr>
            <w:tcW w:w="2500" w:type="pct"/>
          </w:tcPr>
          <w:p w14:paraId="739242C0" w14:textId="25C767BC" w:rsidR="008C212F" w:rsidRPr="00CC37CF" w:rsidRDefault="00E943B1" w:rsidP="008C212F">
            <w:pPr>
              <w:pStyle w:val="FALtext-normal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The Border Problem L</w:t>
            </w:r>
            <w:r w:rsidR="008C212F" w:rsidRPr="009C0CF1">
              <w:rPr>
                <w:b/>
                <w:lang w:val="en-GB"/>
              </w:rPr>
              <w:t>esson</w:t>
            </w:r>
            <w:r w:rsidR="008C212F">
              <w:rPr>
                <w:b/>
                <w:lang w:val="en-GB"/>
              </w:rPr>
              <w:t xml:space="preserve"> </w:t>
            </w:r>
            <w:r w:rsidR="008C212F" w:rsidRPr="00CC37CF">
              <w:rPr>
                <w:i/>
                <w:lang w:val="en-GB"/>
              </w:rPr>
              <w:t>(8.5 minutes)</w:t>
            </w:r>
          </w:p>
          <w:p w14:paraId="4D17A9A0" w14:textId="46983E7E" w:rsidR="008C212F" w:rsidRDefault="008C212F" w:rsidP="008C212F">
            <w:pPr>
              <w:pStyle w:val="FALtext-normal"/>
            </w:pPr>
            <w:r>
              <w:t xml:space="preserve">Now </w:t>
            </w:r>
            <w:r w:rsidRPr="00CC7780">
              <w:t xml:space="preserve">we’ll </w:t>
            </w:r>
            <w:r>
              <w:t xml:space="preserve">watch </w:t>
            </w:r>
            <w:r w:rsidR="003E2141">
              <w:t xml:space="preserve">this lesson together. And then </w:t>
            </w:r>
            <w:r>
              <w:t>do another ‘think, pair, share’ around what you observed and the gui</w:t>
            </w:r>
            <w:r w:rsidR="003E2141">
              <w:t>ding questions in the framework</w:t>
            </w:r>
            <w:r w:rsidR="00E943B1">
              <w:t xml:space="preserve">. </w:t>
            </w:r>
            <w:r>
              <w:t>Again, think about the lesson as an observer and also as a student in this classroom.</w:t>
            </w:r>
          </w:p>
          <w:p w14:paraId="1FD33778" w14:textId="394A0820" w:rsidR="008C212F" w:rsidRPr="00CC37CF" w:rsidRDefault="008C212F" w:rsidP="008C212F">
            <w:pPr>
              <w:pStyle w:val="FALtext-normal"/>
              <w:rPr>
                <w:lang w:val="en-GB"/>
              </w:rPr>
            </w:pPr>
            <w:r>
              <w:t>This</w:t>
            </w:r>
            <w:r w:rsidRPr="00A04994">
              <w:t xml:space="preserve"> </w:t>
            </w:r>
            <w:r>
              <w:t>lesson was taken from the work of Cathy Humphrey’s*.</w:t>
            </w:r>
            <w:r w:rsidR="004163D7">
              <w:t xml:space="preserve"> It is a </w:t>
            </w:r>
            <w:r w:rsidR="004163D7" w:rsidRPr="00CC37CF">
              <w:rPr>
                <w:lang w:val="en-GB"/>
              </w:rPr>
              <w:t>Grade 7</w:t>
            </w:r>
            <w:r w:rsidR="004163D7">
              <w:rPr>
                <w:lang w:val="en-GB"/>
              </w:rPr>
              <w:t xml:space="preserve"> heterogeneous class in a school in California.</w:t>
            </w:r>
          </w:p>
          <w:p w14:paraId="26EBC9FE" w14:textId="0503AFFE" w:rsidR="00A32ADB" w:rsidRPr="00B82EBC" w:rsidRDefault="008C212F" w:rsidP="008C212F">
            <w:pPr>
              <w:pStyle w:val="FALtext-normal"/>
              <w:rPr>
                <w:i/>
                <w:lang w:val="en-GB"/>
              </w:rPr>
            </w:pPr>
            <w:r>
              <w:rPr>
                <w:i/>
                <w:lang w:val="en-GB"/>
              </w:rPr>
              <w:t>*</w:t>
            </w:r>
            <w:proofErr w:type="spellStart"/>
            <w:r w:rsidRPr="00583A9C">
              <w:rPr>
                <w:i/>
                <w:lang w:val="en-GB"/>
              </w:rPr>
              <w:t>Boaler</w:t>
            </w:r>
            <w:proofErr w:type="spellEnd"/>
            <w:r w:rsidRPr="00583A9C">
              <w:rPr>
                <w:i/>
                <w:lang w:val="en-GB"/>
              </w:rPr>
              <w:t xml:space="preserve"> and Humphreys (2005) Connecting Mathematical Ideas: Middle School Video Cases to Support Teaching and Learning</w:t>
            </w:r>
            <w:r>
              <w:rPr>
                <w:i/>
                <w:lang w:val="en-GB"/>
              </w:rPr>
              <w:t>.</w:t>
            </w:r>
          </w:p>
        </w:tc>
        <w:tc>
          <w:tcPr>
            <w:tcW w:w="2500" w:type="pct"/>
          </w:tcPr>
          <w:p w14:paraId="24A7F5EB" w14:textId="77777777" w:rsidR="008C212F" w:rsidRPr="00965D7A" w:rsidRDefault="008C212F" w:rsidP="008C212F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20</w:t>
              </w:r>
            </w:fldSimple>
          </w:p>
          <w:p w14:paraId="3EB0E107" w14:textId="73A73155" w:rsidR="00A32ADB" w:rsidRDefault="00965D7A" w:rsidP="00965D7A">
            <w:pPr>
              <w:pStyle w:val="Quotation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1C7194" wp14:editId="2072FDA9">
                  <wp:extent cx="2590174" cy="1942631"/>
                  <wp:effectExtent l="25400" t="25400" r="26035" b="133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ADB" w14:paraId="0035D50B" w14:textId="77777777" w:rsidTr="00000844">
        <w:trPr>
          <w:cantSplit/>
        </w:trPr>
        <w:tc>
          <w:tcPr>
            <w:tcW w:w="2500" w:type="pct"/>
          </w:tcPr>
          <w:p w14:paraId="718E28C3" w14:textId="616C2989" w:rsidR="00F70152" w:rsidRPr="00AD74B6" w:rsidRDefault="00F70152" w:rsidP="00F70152">
            <w:pPr>
              <w:pStyle w:val="FALtext-normal"/>
              <w:rPr>
                <w:i/>
                <w:lang w:val="en-GB"/>
              </w:rPr>
            </w:pPr>
            <w:r>
              <w:rPr>
                <w:i/>
                <w:iCs/>
              </w:rPr>
              <w:t>(12</w:t>
            </w:r>
            <w:r w:rsidRPr="00AD74B6">
              <w:rPr>
                <w:i/>
                <w:iCs/>
              </w:rPr>
              <w:t xml:space="preserve"> minute</w:t>
            </w:r>
            <w:r>
              <w:rPr>
                <w:i/>
                <w:iCs/>
              </w:rPr>
              <w:t>s</w:t>
            </w:r>
            <w:r w:rsidRPr="00AD74B6">
              <w:rPr>
                <w:i/>
                <w:iCs/>
              </w:rPr>
              <w:t xml:space="preserve"> for discussion of </w:t>
            </w:r>
            <w:r>
              <w:rPr>
                <w:i/>
                <w:iCs/>
              </w:rPr>
              <w:t>the same</w:t>
            </w:r>
            <w:r w:rsidRPr="00AD74B6">
              <w:rPr>
                <w:i/>
                <w:iCs/>
              </w:rPr>
              <w:t xml:space="preserve"> question slide)</w:t>
            </w:r>
          </w:p>
          <w:p w14:paraId="532A06CC" w14:textId="59A2547E" w:rsidR="008C212F" w:rsidRPr="009C0CF1" w:rsidRDefault="008C212F" w:rsidP="008C212F">
            <w:pPr>
              <w:pStyle w:val="FALtext-normal"/>
              <w:rPr>
                <w:b/>
              </w:rPr>
            </w:pPr>
            <w:r>
              <w:t>Write</w:t>
            </w:r>
            <w:r w:rsidRPr="009C0CF1">
              <w:t xml:space="preserve"> down your </w:t>
            </w:r>
            <w:r>
              <w:t>response</w:t>
            </w:r>
            <w:r w:rsidRPr="009C0CF1">
              <w:t xml:space="preserve">s to the questions on </w:t>
            </w:r>
            <w:r>
              <w:rPr>
                <w:b/>
              </w:rPr>
              <w:t>Handout 5</w:t>
            </w:r>
            <w:r w:rsidRPr="009C0CF1">
              <w:rPr>
                <w:b/>
              </w:rPr>
              <w:t xml:space="preserve">. </w:t>
            </w:r>
            <w:r>
              <w:t>Again, t</w:t>
            </w:r>
            <w:r w:rsidRPr="009C0CF1">
              <w:t>hink about the lesson from</w:t>
            </w:r>
            <w:r>
              <w:t xml:space="preserve"> not only an observer’s point of view but also</w:t>
            </w:r>
            <w:r w:rsidRPr="009C0CF1">
              <w:t xml:space="preserve"> the students’ </w:t>
            </w:r>
            <w:r>
              <w:t>perspective</w:t>
            </w:r>
            <w:r w:rsidRPr="009C0CF1">
              <w:t xml:space="preserve">. </w:t>
            </w:r>
          </w:p>
          <w:p w14:paraId="0E53A21E" w14:textId="77777777" w:rsidR="008C212F" w:rsidRPr="009C0CF1" w:rsidRDefault="008C212F" w:rsidP="008C212F">
            <w:pPr>
              <w:pStyle w:val="FALtext-normal"/>
            </w:pPr>
            <w:r w:rsidRPr="009C0CF1">
              <w:t xml:space="preserve">Share what you have written with a partner. </w:t>
            </w:r>
          </w:p>
          <w:p w14:paraId="397F22DA" w14:textId="77777777" w:rsidR="008C212F" w:rsidRDefault="008C212F" w:rsidP="008C212F">
            <w:pPr>
              <w:pStyle w:val="FALtext-normal"/>
              <w:rPr>
                <w:i/>
              </w:rPr>
            </w:pPr>
            <w:r>
              <w:rPr>
                <w:i/>
              </w:rPr>
              <w:t>Afterwards</w:t>
            </w:r>
            <w:r w:rsidRPr="009C0CF1">
              <w:rPr>
                <w:i/>
              </w:rPr>
              <w:t>, collect some thoughts from everyone.</w:t>
            </w:r>
          </w:p>
          <w:p w14:paraId="4AFE0701" w14:textId="53E4ED33" w:rsidR="009C0CF1" w:rsidRPr="00175FFC" w:rsidRDefault="008C212F" w:rsidP="008C212F">
            <w:pPr>
              <w:pStyle w:val="FALtext-normal"/>
              <w:rPr>
                <w:i/>
                <w:lang w:val="en-GB"/>
              </w:rPr>
            </w:pPr>
            <w:r>
              <w:rPr>
                <w:i/>
              </w:rPr>
              <w:t>The teacher skil</w:t>
            </w:r>
            <w:r w:rsidRPr="00E4087A">
              <w:rPr>
                <w:i/>
              </w:rPr>
              <w:t>lfully orchestrated the discussion. Many students participate in the discussion, students use a range of strategies and there appears to be an underlying assumption that there is reasoning behind each strategy</w:t>
            </w:r>
            <w:r>
              <w:rPr>
                <w:i/>
              </w:rPr>
              <w:t>. T</w:t>
            </w:r>
            <w:r w:rsidRPr="00E4087A">
              <w:rPr>
                <w:i/>
              </w:rPr>
              <w:t>he</w:t>
            </w:r>
            <w:r>
              <w:rPr>
                <w:i/>
              </w:rPr>
              <w:t xml:space="preserve"> teacher holds students</w:t>
            </w:r>
            <w:r w:rsidRPr="00E4087A">
              <w:rPr>
                <w:i/>
              </w:rPr>
              <w:t xml:space="preserve"> accountable for their own reasonin</w:t>
            </w:r>
            <w:r w:rsidR="0094506F">
              <w:rPr>
                <w:i/>
              </w:rPr>
              <w:t>g by asking them not just</w:t>
            </w:r>
            <w:r>
              <w:rPr>
                <w:i/>
              </w:rPr>
              <w:t xml:space="preserve"> to state an answer </w:t>
            </w:r>
            <w:proofErr w:type="gramStart"/>
            <w:r>
              <w:rPr>
                <w:i/>
              </w:rPr>
              <w:t>but</w:t>
            </w:r>
            <w:proofErr w:type="gramEnd"/>
            <w:r>
              <w:rPr>
                <w:i/>
              </w:rPr>
              <w:t xml:space="preserve"> to explain how they arrived at it.</w:t>
            </w:r>
            <w:r w:rsidRPr="00E4087A">
              <w:rPr>
                <w:i/>
              </w:rPr>
              <w:t xml:space="preserve"> There a</w:t>
            </w:r>
            <w:r>
              <w:rPr>
                <w:i/>
              </w:rPr>
              <w:t>re also attempts to make mathematical connections between ideas.</w:t>
            </w:r>
          </w:p>
        </w:tc>
        <w:tc>
          <w:tcPr>
            <w:tcW w:w="2500" w:type="pct"/>
          </w:tcPr>
          <w:p w14:paraId="5A91F73C" w14:textId="77777777" w:rsidR="008C212F" w:rsidRPr="00965D7A" w:rsidRDefault="008C212F" w:rsidP="008C212F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21</w:t>
              </w:r>
            </w:fldSimple>
          </w:p>
          <w:p w14:paraId="0E5F7C72" w14:textId="6773C393" w:rsidR="00A32ADB" w:rsidRDefault="00965D7A" w:rsidP="00965D7A">
            <w:pPr>
              <w:pStyle w:val="Quotation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22CD12" wp14:editId="34704547">
                  <wp:extent cx="2590174" cy="1942631"/>
                  <wp:effectExtent l="25400" t="25400" r="26035" b="133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44" w14:paraId="015CB9B4" w14:textId="77777777" w:rsidTr="002953A9">
        <w:trPr>
          <w:cantSplit/>
        </w:trPr>
        <w:tc>
          <w:tcPr>
            <w:tcW w:w="2500" w:type="pct"/>
          </w:tcPr>
          <w:p w14:paraId="4C8C7636" w14:textId="047F6B09" w:rsidR="008C212F" w:rsidRPr="00F70152" w:rsidRDefault="008C212F" w:rsidP="008C212F">
            <w:pPr>
              <w:pStyle w:val="FALH3"/>
              <w:rPr>
                <w:b w:val="0"/>
              </w:rPr>
            </w:pPr>
            <w:r>
              <w:t>Comparing Two L</w:t>
            </w:r>
            <w:r w:rsidRPr="002953A9">
              <w:t>essons</w:t>
            </w:r>
            <w:r>
              <w:t xml:space="preserve"> </w:t>
            </w:r>
            <w:r w:rsidR="00F70152">
              <w:br/>
            </w:r>
            <w:r w:rsidRPr="00F70152">
              <w:rPr>
                <w:b w:val="0"/>
              </w:rPr>
              <w:t>(5 minutes</w:t>
            </w:r>
            <w:r w:rsidR="00F70152" w:rsidRPr="00F70152">
              <w:rPr>
                <w:b w:val="0"/>
              </w:rPr>
              <w:t xml:space="preserve"> after 75 minutes</w:t>
            </w:r>
            <w:r w:rsidRPr="00F70152">
              <w:rPr>
                <w:b w:val="0"/>
              </w:rPr>
              <w:t>)</w:t>
            </w:r>
          </w:p>
          <w:p w14:paraId="2739E933" w14:textId="77777777" w:rsidR="00F70152" w:rsidRDefault="00F70152" w:rsidP="00FC5F2C"/>
          <w:p w14:paraId="1BC8C2C4" w14:textId="71DBA228" w:rsidR="00000844" w:rsidRPr="002953A9" w:rsidRDefault="00FC5F2C" w:rsidP="00FC5F2C">
            <w:r>
              <w:t>Let’s now compare the two lessons.</w:t>
            </w:r>
          </w:p>
        </w:tc>
        <w:tc>
          <w:tcPr>
            <w:tcW w:w="2500" w:type="pct"/>
          </w:tcPr>
          <w:p w14:paraId="2CC6A1D9" w14:textId="77777777" w:rsidR="008C212F" w:rsidRPr="00965D7A" w:rsidRDefault="008C212F" w:rsidP="008C212F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22</w:t>
              </w:r>
            </w:fldSimple>
          </w:p>
          <w:p w14:paraId="4A7AE36C" w14:textId="11D9A674" w:rsidR="002953A9" w:rsidRPr="002953A9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65D37AEB" wp14:editId="2F846BC6">
                  <wp:extent cx="2590174" cy="1942631"/>
                  <wp:effectExtent l="25400" t="25400" r="26035" b="133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4A361" w14:textId="0DD43B0E" w:rsidR="00000844" w:rsidRDefault="00000844" w:rsidP="00142018">
            <w:pPr>
              <w:pStyle w:val="Caption"/>
              <w:rPr>
                <w:noProof/>
              </w:rPr>
            </w:pPr>
          </w:p>
        </w:tc>
      </w:tr>
      <w:tr w:rsidR="00A32ADB" w14:paraId="1BAC0321" w14:textId="77777777" w:rsidTr="00A32ADB">
        <w:tc>
          <w:tcPr>
            <w:tcW w:w="2500" w:type="pct"/>
          </w:tcPr>
          <w:p w14:paraId="7F4D0CD9" w14:textId="5B8F7B6F" w:rsidR="00D57C2C" w:rsidRPr="007B1AD7" w:rsidRDefault="002953A9" w:rsidP="00D57C2C">
            <w:pPr>
              <w:pStyle w:val="FALtext-normal"/>
              <w:rPr>
                <w:i/>
                <w:lang w:val="en-GB"/>
              </w:rPr>
            </w:pPr>
            <w:r w:rsidRPr="002953A9">
              <w:rPr>
                <w:i/>
                <w:iCs/>
              </w:rPr>
              <w:lastRenderedPageBreak/>
              <w:t>Start</w:t>
            </w:r>
            <w:r>
              <w:rPr>
                <w:i/>
                <w:iCs/>
              </w:rPr>
              <w:t xml:space="preserve"> with these open questions and </w:t>
            </w:r>
            <w:r w:rsidR="001B3B68">
              <w:rPr>
                <w:i/>
                <w:iCs/>
              </w:rPr>
              <w:t>note</w:t>
            </w:r>
            <w:r>
              <w:rPr>
                <w:i/>
                <w:iCs/>
              </w:rPr>
              <w:t xml:space="preserve"> </w:t>
            </w:r>
            <w:r w:rsidRPr="002953A9">
              <w:rPr>
                <w:i/>
                <w:iCs/>
              </w:rPr>
              <w:t xml:space="preserve">what </w:t>
            </w:r>
            <w:r w:rsidR="001B3B68">
              <w:rPr>
                <w:i/>
                <w:iCs/>
              </w:rPr>
              <w:t>people say</w:t>
            </w:r>
            <w:r>
              <w:rPr>
                <w:i/>
                <w:lang w:val="en-GB"/>
              </w:rPr>
              <w:t xml:space="preserve">. </w:t>
            </w:r>
            <w:r w:rsidRPr="002953A9">
              <w:rPr>
                <w:i/>
                <w:iCs/>
              </w:rPr>
              <w:t>Then tu</w:t>
            </w:r>
            <w:r>
              <w:rPr>
                <w:i/>
                <w:iCs/>
              </w:rPr>
              <w:t>rn t</w:t>
            </w:r>
            <w:r w:rsidR="00FC5F2C">
              <w:rPr>
                <w:i/>
                <w:iCs/>
              </w:rPr>
              <w:t xml:space="preserve">o the specific indicators on </w:t>
            </w:r>
            <w:r w:rsidR="00F70152">
              <w:rPr>
                <w:i/>
                <w:iCs/>
              </w:rPr>
              <w:t>Handout 5 (</w:t>
            </w:r>
            <w:r w:rsidR="00FC5F2C">
              <w:rPr>
                <w:i/>
                <w:iCs/>
              </w:rPr>
              <w:t>S</w:t>
            </w:r>
            <w:r w:rsidRPr="002953A9">
              <w:rPr>
                <w:i/>
                <w:iCs/>
              </w:rPr>
              <w:t>lide</w:t>
            </w:r>
            <w:r w:rsidR="00FC5F2C">
              <w:rPr>
                <w:i/>
                <w:iCs/>
              </w:rPr>
              <w:t xml:space="preserve"> 21</w:t>
            </w:r>
            <w:r w:rsidR="00F70152">
              <w:rPr>
                <w:i/>
                <w:iCs/>
              </w:rPr>
              <w:t>)</w:t>
            </w:r>
            <w:r w:rsidR="00FC5F2C">
              <w:rPr>
                <w:i/>
                <w:iCs/>
              </w:rPr>
              <w:t>.</w:t>
            </w:r>
            <w:r w:rsidR="007B1AD7">
              <w:rPr>
                <w:i/>
                <w:lang w:val="en-GB"/>
              </w:rPr>
              <w:t xml:space="preserve"> </w:t>
            </w:r>
            <w:r w:rsidR="00D57C2C" w:rsidRPr="00D57C2C">
              <w:rPr>
                <w:i/>
                <w:iCs/>
              </w:rPr>
              <w:t xml:space="preserve">Depending on how participants respond you may want to draw their attention to the following: </w:t>
            </w:r>
          </w:p>
          <w:p w14:paraId="7F16870A" w14:textId="4390551E" w:rsidR="002953A9" w:rsidRPr="00D57C2C" w:rsidRDefault="00A639F5" w:rsidP="00D57C2C">
            <w:pPr>
              <w:pStyle w:val="FALtext-normal"/>
              <w:numPr>
                <w:ilvl w:val="0"/>
                <w:numId w:val="39"/>
              </w:numPr>
              <w:ind w:left="284"/>
              <w:rPr>
                <w:i/>
                <w:lang w:val="en-GB"/>
              </w:rPr>
            </w:pPr>
            <w:r w:rsidRPr="00D57C2C">
              <w:rPr>
                <w:i/>
                <w:iCs/>
              </w:rPr>
              <w:t>Notice that t</w:t>
            </w:r>
            <w:r w:rsidR="002953A9" w:rsidRPr="00D57C2C">
              <w:rPr>
                <w:i/>
                <w:iCs/>
              </w:rPr>
              <w:t>he second lesson provides more opportunities than the first</w:t>
            </w:r>
            <w:r w:rsidRPr="00D57C2C">
              <w:rPr>
                <w:i/>
                <w:iCs/>
              </w:rPr>
              <w:t xml:space="preserve"> </w:t>
            </w:r>
            <w:proofErr w:type="gramStart"/>
            <w:r w:rsidRPr="00D57C2C">
              <w:rPr>
                <w:i/>
                <w:iCs/>
              </w:rPr>
              <w:t>for both</w:t>
            </w:r>
            <w:proofErr w:type="gramEnd"/>
            <w:r w:rsidRPr="00D57C2C">
              <w:rPr>
                <w:i/>
                <w:iCs/>
              </w:rPr>
              <w:t xml:space="preserve"> student agency</w:t>
            </w:r>
            <w:r w:rsidR="00E351B6" w:rsidRPr="00D57C2C">
              <w:rPr>
                <w:i/>
                <w:iCs/>
              </w:rPr>
              <w:t>, authority and identity</w:t>
            </w:r>
            <w:r w:rsidR="00E943B1" w:rsidRPr="00D57C2C">
              <w:rPr>
                <w:i/>
                <w:iCs/>
              </w:rPr>
              <w:t>,</w:t>
            </w:r>
            <w:r w:rsidRPr="00D57C2C">
              <w:rPr>
                <w:i/>
                <w:iCs/>
              </w:rPr>
              <w:t xml:space="preserve"> and productive struggle</w:t>
            </w:r>
            <w:r w:rsidR="002953A9" w:rsidRPr="00D57C2C">
              <w:rPr>
                <w:i/>
                <w:iCs/>
              </w:rPr>
              <w:t>.</w:t>
            </w:r>
          </w:p>
          <w:p w14:paraId="644A2856" w14:textId="7B8B29EC" w:rsidR="00A32ADB" w:rsidRPr="006E01F0" w:rsidRDefault="002957D5" w:rsidP="00D57C2C">
            <w:pPr>
              <w:pStyle w:val="FALtext-normal"/>
              <w:numPr>
                <w:ilvl w:val="0"/>
                <w:numId w:val="39"/>
              </w:numPr>
              <w:ind w:left="284"/>
              <w:rPr>
                <w:lang w:val="en-GB"/>
              </w:rPr>
            </w:pPr>
            <w:r w:rsidRPr="00D57C2C">
              <w:rPr>
                <w:i/>
              </w:rPr>
              <w:t>Although o</w:t>
            </w:r>
            <w:r w:rsidR="00CC1338" w:rsidRPr="00D57C2C">
              <w:rPr>
                <w:i/>
              </w:rPr>
              <w:t xml:space="preserve">ne might </w:t>
            </w:r>
            <w:r w:rsidRPr="00D57C2C">
              <w:rPr>
                <w:i/>
              </w:rPr>
              <w:t>consider</w:t>
            </w:r>
            <w:r w:rsidR="002953A9" w:rsidRPr="00D57C2C">
              <w:rPr>
                <w:i/>
              </w:rPr>
              <w:t xml:space="preserve"> the math is technically</w:t>
            </w:r>
            <w:r w:rsidRPr="00D57C2C">
              <w:rPr>
                <w:i/>
              </w:rPr>
              <w:t xml:space="preserve"> </w:t>
            </w:r>
            <w:r w:rsidR="002953A9" w:rsidRPr="00D57C2C">
              <w:rPr>
                <w:i/>
              </w:rPr>
              <w:t>more advanced in the first lesson</w:t>
            </w:r>
            <w:r w:rsidR="00CC1338" w:rsidRPr="00D57C2C">
              <w:rPr>
                <w:i/>
              </w:rPr>
              <w:t xml:space="preserve">, it is </w:t>
            </w:r>
            <w:r w:rsidRPr="00D57C2C">
              <w:rPr>
                <w:i/>
              </w:rPr>
              <w:t>only</w:t>
            </w:r>
            <w:r w:rsidR="00CC1338" w:rsidRPr="00D57C2C">
              <w:rPr>
                <w:i/>
              </w:rPr>
              <w:t xml:space="preserve"> asking students to demonstrate their understanding of the definitions of supplementary angles and right angles</w:t>
            </w:r>
            <w:r w:rsidR="00E351B6" w:rsidRPr="00D57C2C">
              <w:rPr>
                <w:i/>
              </w:rPr>
              <w:t xml:space="preserve"> and then </w:t>
            </w:r>
            <w:r w:rsidRPr="00D57C2C">
              <w:rPr>
                <w:i/>
              </w:rPr>
              <w:t>perform some basic arithmetic.</w:t>
            </w:r>
            <w:r w:rsidR="00E351B6" w:rsidRPr="00D57C2C">
              <w:rPr>
                <w:i/>
              </w:rPr>
              <w:t xml:space="preserve"> </w:t>
            </w:r>
            <w:r w:rsidR="00FC5F2C" w:rsidRPr="00D57C2C">
              <w:rPr>
                <w:i/>
              </w:rPr>
              <w:t>‘</w:t>
            </w:r>
            <w:r w:rsidR="002953A9" w:rsidRPr="00D57C2C">
              <w:rPr>
                <w:i/>
              </w:rPr>
              <w:t>The Border Problem</w:t>
            </w:r>
            <w:r w:rsidR="00FC5F2C" w:rsidRPr="00D57C2C">
              <w:rPr>
                <w:i/>
              </w:rPr>
              <w:t>’</w:t>
            </w:r>
            <w:r w:rsidR="002953A9" w:rsidRPr="00D57C2C">
              <w:rPr>
                <w:i/>
              </w:rPr>
              <w:t xml:space="preserve"> </w:t>
            </w:r>
            <w:r w:rsidR="006E01F0" w:rsidRPr="00D57C2C">
              <w:rPr>
                <w:i/>
              </w:rPr>
              <w:t>involves arithmetic</w:t>
            </w:r>
            <w:r w:rsidR="00FC5F2C" w:rsidRPr="00D57C2C">
              <w:rPr>
                <w:i/>
              </w:rPr>
              <w:t>,</w:t>
            </w:r>
            <w:r w:rsidR="001A3A67" w:rsidRPr="00D57C2C">
              <w:rPr>
                <w:i/>
              </w:rPr>
              <w:t xml:space="preserve"> but </w:t>
            </w:r>
            <w:r w:rsidR="00AD13C7" w:rsidRPr="00D57C2C">
              <w:rPr>
                <w:i/>
              </w:rPr>
              <w:t xml:space="preserve">is </w:t>
            </w:r>
            <w:r w:rsidR="001A3A67" w:rsidRPr="00D57C2C">
              <w:rPr>
                <w:i/>
              </w:rPr>
              <w:t>moving to</w:t>
            </w:r>
            <w:r w:rsidR="00426A6C" w:rsidRPr="00D57C2C">
              <w:rPr>
                <w:i/>
              </w:rPr>
              <w:t>wards</w:t>
            </w:r>
            <w:r w:rsidR="001A3A67" w:rsidRPr="00D57C2C">
              <w:rPr>
                <w:i/>
              </w:rPr>
              <w:t xml:space="preserve"> algebra </w:t>
            </w:r>
            <w:r w:rsidR="00426A6C" w:rsidRPr="00D57C2C">
              <w:rPr>
                <w:i/>
              </w:rPr>
              <w:t>by</w:t>
            </w:r>
            <w:r w:rsidR="001A3A67" w:rsidRPr="00D57C2C">
              <w:rPr>
                <w:i/>
              </w:rPr>
              <w:t xml:space="preserve"> asking </w:t>
            </w:r>
            <w:r w:rsidR="00426A6C" w:rsidRPr="00D57C2C">
              <w:rPr>
                <w:i/>
              </w:rPr>
              <w:t xml:space="preserve">students about </w:t>
            </w:r>
            <w:r w:rsidR="001A3A67" w:rsidRPr="00D57C2C">
              <w:rPr>
                <w:i/>
              </w:rPr>
              <w:t>generalizations</w:t>
            </w:r>
            <w:r w:rsidR="00426A6C" w:rsidRPr="00D57C2C">
              <w:rPr>
                <w:i/>
              </w:rPr>
              <w:t xml:space="preserve"> and making connections between responses</w:t>
            </w:r>
            <w:r w:rsidR="001A3A67" w:rsidRPr="00D57C2C">
              <w:rPr>
                <w:i/>
              </w:rPr>
              <w:t>.</w:t>
            </w:r>
            <w:r w:rsidR="002953A9" w:rsidRPr="00D57C2C">
              <w:rPr>
                <w:i/>
              </w:rPr>
              <w:t xml:space="preserve"> </w:t>
            </w:r>
            <w:r w:rsidR="001A3A67" w:rsidRPr="00D57C2C">
              <w:rPr>
                <w:i/>
              </w:rPr>
              <w:t>T</w:t>
            </w:r>
            <w:r w:rsidR="002953A9" w:rsidRPr="00D57C2C">
              <w:rPr>
                <w:i/>
              </w:rPr>
              <w:t>he challenge i</w:t>
            </w:r>
            <w:r w:rsidR="00FC5F2C" w:rsidRPr="00D57C2C">
              <w:rPr>
                <w:i/>
              </w:rPr>
              <w:t>n ‘T</w:t>
            </w:r>
            <w:r w:rsidR="00EE3FAB" w:rsidRPr="00D57C2C">
              <w:rPr>
                <w:i/>
              </w:rPr>
              <w:t>he Bo</w:t>
            </w:r>
            <w:r w:rsidR="00CC1338" w:rsidRPr="00D57C2C">
              <w:rPr>
                <w:i/>
              </w:rPr>
              <w:t xml:space="preserve">rder </w:t>
            </w:r>
            <w:r w:rsidR="00ED26A2" w:rsidRPr="00D57C2C">
              <w:rPr>
                <w:i/>
              </w:rPr>
              <w:t>Problem</w:t>
            </w:r>
            <w:r w:rsidR="00FC5F2C" w:rsidRPr="00D57C2C">
              <w:rPr>
                <w:i/>
              </w:rPr>
              <w:t>’</w:t>
            </w:r>
            <w:r w:rsidR="002953A9" w:rsidRPr="00D57C2C">
              <w:rPr>
                <w:i/>
              </w:rPr>
              <w:t xml:space="preserve"> </w:t>
            </w:r>
            <w:r w:rsidR="00CC1338" w:rsidRPr="00D57C2C">
              <w:rPr>
                <w:i/>
              </w:rPr>
              <w:t xml:space="preserve">is </w:t>
            </w:r>
            <w:r w:rsidR="002953A9" w:rsidRPr="00D57C2C">
              <w:rPr>
                <w:i/>
              </w:rPr>
              <w:t>in deciding on an approach</w:t>
            </w:r>
            <w:r w:rsidR="006E01F0" w:rsidRPr="00D57C2C">
              <w:rPr>
                <w:i/>
              </w:rPr>
              <w:t>, visualizing calculations in context,</w:t>
            </w:r>
            <w:r w:rsidR="002953A9" w:rsidRPr="00D57C2C">
              <w:rPr>
                <w:i/>
              </w:rPr>
              <w:t xml:space="preserve"> </w:t>
            </w:r>
            <w:r w:rsidR="006E01F0" w:rsidRPr="00D57C2C">
              <w:rPr>
                <w:i/>
              </w:rPr>
              <w:t>generalizing to a different number of squares, and so on.</w:t>
            </w:r>
          </w:p>
        </w:tc>
        <w:tc>
          <w:tcPr>
            <w:tcW w:w="2500" w:type="pct"/>
          </w:tcPr>
          <w:p w14:paraId="6633FE2C" w14:textId="77777777" w:rsidR="008C212F" w:rsidRPr="00965D7A" w:rsidRDefault="008C212F" w:rsidP="008C212F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23</w:t>
              </w:r>
            </w:fldSimple>
          </w:p>
          <w:p w14:paraId="40E9D9EF" w14:textId="7E110CBE" w:rsidR="002953A9" w:rsidRPr="002953A9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6F22D872" wp14:editId="7A630867">
                  <wp:extent cx="2590174" cy="1942631"/>
                  <wp:effectExtent l="25400" t="25400" r="26035" b="133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FA4815" w14:textId="51BAACED" w:rsidR="00A32ADB" w:rsidRDefault="00A32ADB" w:rsidP="00142018">
            <w:pPr>
              <w:pStyle w:val="Caption"/>
              <w:rPr>
                <w:noProof/>
              </w:rPr>
            </w:pPr>
          </w:p>
        </w:tc>
      </w:tr>
      <w:tr w:rsidR="00D56272" w14:paraId="7051790B" w14:textId="77777777" w:rsidTr="00000844">
        <w:trPr>
          <w:cantSplit/>
        </w:trPr>
        <w:tc>
          <w:tcPr>
            <w:tcW w:w="2500" w:type="pct"/>
          </w:tcPr>
          <w:p w14:paraId="18014A39" w14:textId="77777777" w:rsidR="00CC37CF" w:rsidRPr="00CC37CF" w:rsidRDefault="00CC37CF" w:rsidP="00CC37CF">
            <w:pPr>
              <w:pStyle w:val="FALtext-normal"/>
              <w:rPr>
                <w:iCs/>
                <w:lang w:val="en-GB"/>
              </w:rPr>
            </w:pPr>
            <w:r w:rsidRPr="00CC37CF">
              <w:rPr>
                <w:i/>
                <w:iCs/>
              </w:rPr>
              <w:t>Quick slide</w:t>
            </w:r>
          </w:p>
          <w:p w14:paraId="04892F3F" w14:textId="14F9738F" w:rsidR="00CC37CF" w:rsidRDefault="00CC37CF" w:rsidP="00CC37CF">
            <w:pPr>
              <w:pStyle w:val="FALtext-normal"/>
              <w:rPr>
                <w:iCs/>
              </w:rPr>
            </w:pPr>
            <w:r w:rsidRPr="00CC37CF">
              <w:rPr>
                <w:iCs/>
              </w:rPr>
              <w:t xml:space="preserve">Returning to the set of questions you considered at the beginning of this workshop, </w:t>
            </w:r>
            <w:r w:rsidR="00CC1338">
              <w:rPr>
                <w:iCs/>
              </w:rPr>
              <w:t xml:space="preserve">let’s consider how </w:t>
            </w:r>
            <w:r w:rsidRPr="00CC37CF">
              <w:rPr>
                <w:iCs/>
              </w:rPr>
              <w:t xml:space="preserve">we can now summarize how </w:t>
            </w:r>
            <w:r w:rsidR="003C2821">
              <w:rPr>
                <w:iCs/>
              </w:rPr>
              <w:t xml:space="preserve">the five dimensions of </w:t>
            </w:r>
            <w:r w:rsidRPr="00CC37CF">
              <w:rPr>
                <w:iCs/>
              </w:rPr>
              <w:t>TRU can support observing classroom activity.</w:t>
            </w:r>
          </w:p>
          <w:p w14:paraId="0BC9B4B9" w14:textId="421BEC39" w:rsidR="00811778" w:rsidRPr="00811778" w:rsidRDefault="00811778" w:rsidP="003C2821">
            <w:pPr>
              <w:pStyle w:val="FALtext-normal"/>
              <w:keepNext/>
              <w:keepLines/>
              <w:outlineLvl w:val="4"/>
              <w:rPr>
                <w:iCs/>
              </w:rPr>
            </w:pPr>
          </w:p>
        </w:tc>
        <w:tc>
          <w:tcPr>
            <w:tcW w:w="2500" w:type="pct"/>
          </w:tcPr>
          <w:p w14:paraId="5985418B" w14:textId="77777777" w:rsidR="008C212F" w:rsidRPr="00965D7A" w:rsidRDefault="008C212F" w:rsidP="008C212F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24</w:t>
              </w:r>
            </w:fldSimple>
          </w:p>
          <w:p w14:paraId="5426D1F5" w14:textId="199FE21B" w:rsidR="004646A3" w:rsidRPr="004646A3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25B1F037" wp14:editId="1FF211FA">
                  <wp:extent cx="2590174" cy="1942631"/>
                  <wp:effectExtent l="25400" t="25400" r="26035" b="133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778" w14:paraId="6BF276D8" w14:textId="77777777" w:rsidTr="00A32ADB">
        <w:tc>
          <w:tcPr>
            <w:tcW w:w="2500" w:type="pct"/>
          </w:tcPr>
          <w:p w14:paraId="5168907C" w14:textId="429EFFE7" w:rsidR="00E6067B" w:rsidRDefault="00D93AD8" w:rsidP="00E6067B">
            <w:pPr>
              <w:pStyle w:val="FALH3"/>
            </w:pPr>
            <w:r>
              <w:t>The Context of Lesson O</w:t>
            </w:r>
            <w:r w:rsidR="00E6067B" w:rsidRPr="00583A9C">
              <w:t>bservation</w:t>
            </w:r>
            <w:r w:rsidR="00FC5F2C">
              <w:br/>
            </w:r>
            <w:r w:rsidR="00FC5F2C" w:rsidRPr="00F70152">
              <w:rPr>
                <w:b w:val="0"/>
              </w:rPr>
              <w:t>(5</w:t>
            </w:r>
            <w:r w:rsidR="00E6067B" w:rsidRPr="00F70152">
              <w:rPr>
                <w:b w:val="0"/>
              </w:rPr>
              <w:t xml:space="preserve"> minutes</w:t>
            </w:r>
            <w:r w:rsidR="00F70152" w:rsidRPr="00F70152">
              <w:rPr>
                <w:b w:val="0"/>
              </w:rPr>
              <w:t xml:space="preserve"> after 80 minutes</w:t>
            </w:r>
            <w:r w:rsidR="00E6067B" w:rsidRPr="00F70152">
              <w:rPr>
                <w:b w:val="0"/>
              </w:rPr>
              <w:t>)</w:t>
            </w:r>
          </w:p>
          <w:p w14:paraId="06A29374" w14:textId="77777777" w:rsidR="007B1AD7" w:rsidRDefault="00F302EF" w:rsidP="00E6067B">
            <w:pPr>
              <w:pStyle w:val="FALtext-normal"/>
              <w:rPr>
                <w:lang w:val="en-GB"/>
              </w:rPr>
            </w:pPr>
            <w:r w:rsidRPr="00CC37CF">
              <w:t>We’ve been focusing on how one can recognize the</w:t>
            </w:r>
            <w:r>
              <w:t xml:space="preserve"> critical</w:t>
            </w:r>
            <w:r w:rsidRPr="00CC37CF">
              <w:t xml:space="preserve"> qualities of an individual math lesson.</w:t>
            </w:r>
            <w:r>
              <w:rPr>
                <w:lang w:val="en-GB"/>
              </w:rPr>
              <w:t xml:space="preserve"> </w:t>
            </w:r>
          </w:p>
          <w:p w14:paraId="0CF93F01" w14:textId="25FF7EB7" w:rsidR="00811778" w:rsidRDefault="00F302EF" w:rsidP="00E6067B">
            <w:pPr>
              <w:pStyle w:val="FALtext-normal"/>
              <w:rPr>
                <w:lang w:val="en-GB"/>
              </w:rPr>
            </w:pPr>
            <w:r w:rsidRPr="00CC37CF">
              <w:t xml:space="preserve">However, there is always a risk, when observing just one </w:t>
            </w:r>
            <w:proofErr w:type="gramStart"/>
            <w:r w:rsidRPr="00CC37CF">
              <w:t>lesson, that</w:t>
            </w:r>
            <w:proofErr w:type="gramEnd"/>
            <w:r w:rsidRPr="00CC37CF">
              <w:t xml:space="preserve"> the focus is on performance</w:t>
            </w:r>
            <w:r>
              <w:t xml:space="preserve"> rather than learning opportunities</w:t>
            </w:r>
            <w:r w:rsidR="007B1AD7">
              <w:t>.</w:t>
            </w:r>
          </w:p>
          <w:p w14:paraId="50F2CA40" w14:textId="77777777" w:rsidR="00F302EF" w:rsidRDefault="00F302EF" w:rsidP="00E6067B">
            <w:pPr>
              <w:pStyle w:val="FALtext-normal"/>
              <w:rPr>
                <w:lang w:val="en-GB"/>
              </w:rPr>
            </w:pPr>
          </w:p>
          <w:p w14:paraId="14AE4136" w14:textId="684B31E2" w:rsidR="00F302EF" w:rsidRPr="00E6067B" w:rsidRDefault="00F302EF" w:rsidP="00E6067B">
            <w:pPr>
              <w:pStyle w:val="FALtext-normal"/>
              <w:rPr>
                <w:lang w:val="en-GB"/>
              </w:rPr>
            </w:pPr>
          </w:p>
        </w:tc>
        <w:tc>
          <w:tcPr>
            <w:tcW w:w="2500" w:type="pct"/>
          </w:tcPr>
          <w:p w14:paraId="6B549752" w14:textId="77777777" w:rsidR="008C212F" w:rsidRPr="00965D7A" w:rsidRDefault="008C212F" w:rsidP="008C212F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25</w:t>
              </w:r>
            </w:fldSimple>
          </w:p>
          <w:p w14:paraId="7C08780D" w14:textId="78CA6012" w:rsidR="00811778" w:rsidRPr="00811778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06D48136" wp14:editId="78C05C51">
                  <wp:extent cx="2129367" cy="1597026"/>
                  <wp:effectExtent l="25400" t="25400" r="29845" b="285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945" cy="159745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12F" w14:paraId="701A055E" w14:textId="77777777" w:rsidTr="00A32ADB">
        <w:tc>
          <w:tcPr>
            <w:tcW w:w="2500" w:type="pct"/>
          </w:tcPr>
          <w:p w14:paraId="66F9ACA8" w14:textId="77777777" w:rsidR="00185D63" w:rsidRDefault="00185D63" w:rsidP="00E943B1">
            <w:pPr>
              <w:pStyle w:val="FALtext-normal"/>
            </w:pPr>
          </w:p>
          <w:p w14:paraId="13619801" w14:textId="77777777" w:rsidR="00185D63" w:rsidRDefault="001E2C7E" w:rsidP="00E943B1">
            <w:pPr>
              <w:pStyle w:val="FALtext-normal"/>
            </w:pPr>
            <w:r>
              <w:t>The purpose of</w:t>
            </w:r>
            <w:r w:rsidRPr="00CC37CF">
              <w:t xml:space="preserve"> using </w:t>
            </w:r>
            <w:r>
              <w:t xml:space="preserve">the </w:t>
            </w:r>
            <w:r w:rsidRPr="00CC37CF">
              <w:t>TRU</w:t>
            </w:r>
            <w:r>
              <w:t xml:space="preserve"> framework</w:t>
            </w:r>
            <w:r w:rsidRPr="00CC37CF">
              <w:t xml:space="preserve"> </w:t>
            </w:r>
            <w:r>
              <w:t xml:space="preserve">is </w:t>
            </w:r>
            <w:r w:rsidRPr="00CC37CF">
              <w:t xml:space="preserve">to recognize the </w:t>
            </w:r>
            <w:r>
              <w:t xml:space="preserve">critical </w:t>
            </w:r>
            <w:r w:rsidRPr="00CC37CF">
              <w:t xml:space="preserve">qualities of classroom activity, </w:t>
            </w:r>
            <w:r>
              <w:t>and to</w:t>
            </w:r>
            <w:r w:rsidRPr="00CC37CF">
              <w:t xml:space="preserve"> mitigate</w:t>
            </w:r>
            <w:r>
              <w:t xml:space="preserve"> any distractors</w:t>
            </w:r>
            <w:r w:rsidRPr="00CC37CF">
              <w:t xml:space="preserve">. </w:t>
            </w:r>
          </w:p>
          <w:p w14:paraId="7A2BF395" w14:textId="22111237" w:rsidR="008C212F" w:rsidRDefault="001E2C7E" w:rsidP="00E943B1">
            <w:pPr>
              <w:pStyle w:val="FALtext-normal"/>
            </w:pPr>
            <w:r w:rsidRPr="00CC37CF">
              <w:t>However, any lesson you observe is part of a sequence, usually organized as a chapter or unit.</w:t>
            </w:r>
          </w:p>
          <w:p w14:paraId="03F49622" w14:textId="10F56B7D" w:rsidR="00185D63" w:rsidRPr="00E943B1" w:rsidRDefault="00185D63" w:rsidP="00E943B1">
            <w:pPr>
              <w:pStyle w:val="FALtext-normal"/>
              <w:rPr>
                <w:lang w:val="en-GB"/>
              </w:rPr>
            </w:pPr>
            <w:r w:rsidRPr="00185D63">
              <w:t xml:space="preserve">This lesson may well </w:t>
            </w:r>
            <w:r>
              <w:t>not show the range of learning activities.</w:t>
            </w:r>
          </w:p>
          <w:p w14:paraId="42EACCF5" w14:textId="26753982" w:rsidR="001E2C7E" w:rsidRDefault="001E2C7E" w:rsidP="001E2C7E"/>
        </w:tc>
        <w:tc>
          <w:tcPr>
            <w:tcW w:w="2500" w:type="pct"/>
          </w:tcPr>
          <w:p w14:paraId="6C37D1C1" w14:textId="77777777" w:rsidR="008C212F" w:rsidRPr="00965D7A" w:rsidRDefault="008C212F" w:rsidP="008C212F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26</w:t>
              </w:r>
            </w:fldSimple>
          </w:p>
          <w:p w14:paraId="44C5B769" w14:textId="4CB4C410" w:rsidR="008C212F" w:rsidRDefault="008C212F" w:rsidP="008C212F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4DD28662" wp14:editId="24CF488E">
                  <wp:extent cx="2590174" cy="1942630"/>
                  <wp:effectExtent l="25400" t="25400" r="26035" b="133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C7E" w14:paraId="2A487384" w14:textId="77777777" w:rsidTr="00A32ADB">
        <w:tc>
          <w:tcPr>
            <w:tcW w:w="2500" w:type="pct"/>
          </w:tcPr>
          <w:p w14:paraId="1CD990B4" w14:textId="77777777" w:rsidR="001E2C7E" w:rsidRPr="00E6067B" w:rsidRDefault="001E2C7E" w:rsidP="001E2C7E">
            <w:pPr>
              <w:pStyle w:val="FALtext-normal"/>
              <w:rPr>
                <w:iCs/>
                <w:lang w:val="en-GB"/>
              </w:rPr>
            </w:pPr>
            <w:r>
              <w:rPr>
                <w:iCs/>
                <w:lang w:val="en-GB"/>
              </w:rPr>
              <w:t>L</w:t>
            </w:r>
            <w:r w:rsidRPr="00E6067B">
              <w:rPr>
                <w:iCs/>
                <w:lang w:val="en-GB"/>
              </w:rPr>
              <w:t xml:space="preserve">et’s </w:t>
            </w:r>
            <w:r>
              <w:rPr>
                <w:iCs/>
                <w:lang w:val="en-GB"/>
              </w:rPr>
              <w:t xml:space="preserve">now </w:t>
            </w:r>
            <w:r w:rsidRPr="00E6067B">
              <w:rPr>
                <w:iCs/>
                <w:lang w:val="en-GB"/>
              </w:rPr>
              <w:t xml:space="preserve">hear Phil </w:t>
            </w:r>
            <w:proofErr w:type="spellStart"/>
            <w:r w:rsidRPr="00E6067B">
              <w:rPr>
                <w:iCs/>
                <w:lang w:val="en-GB"/>
              </w:rPr>
              <w:t>Daro</w:t>
            </w:r>
            <w:proofErr w:type="spellEnd"/>
            <w:r w:rsidRPr="00E6067B">
              <w:rPr>
                <w:iCs/>
                <w:lang w:val="en-GB"/>
              </w:rPr>
              <w:t xml:space="preserve">, lead author of the </w:t>
            </w:r>
            <w:r>
              <w:rPr>
                <w:iCs/>
                <w:lang w:val="en-GB"/>
              </w:rPr>
              <w:t>S</w:t>
            </w:r>
            <w:r w:rsidRPr="00E6067B">
              <w:rPr>
                <w:iCs/>
                <w:lang w:val="en-GB"/>
              </w:rPr>
              <w:t xml:space="preserve">tandards, talk about how </w:t>
            </w:r>
            <w:r>
              <w:rPr>
                <w:iCs/>
                <w:lang w:val="en-GB"/>
              </w:rPr>
              <w:t xml:space="preserve">a </w:t>
            </w:r>
            <w:r w:rsidRPr="00E6067B">
              <w:rPr>
                <w:iCs/>
                <w:lang w:val="en-GB"/>
              </w:rPr>
              <w:t xml:space="preserve">lesson is embedded within a sequence of lessons. </w:t>
            </w:r>
          </w:p>
          <w:p w14:paraId="61910B67" w14:textId="0D45DEA2" w:rsidR="001E2C7E" w:rsidRPr="00E6067B" w:rsidRDefault="001E2C7E" w:rsidP="001E2C7E">
            <w:pPr>
              <w:pStyle w:val="FALtext-normal"/>
              <w:rPr>
                <w:iCs/>
                <w:lang w:val="en-GB"/>
              </w:rPr>
            </w:pPr>
            <w:r w:rsidRPr="00E6067B">
              <w:rPr>
                <w:i/>
                <w:iCs/>
                <w:lang w:val="en-GB"/>
              </w:rPr>
              <w:t>Play the video clip.</w:t>
            </w:r>
            <w:r w:rsidRPr="00E6067B">
              <w:rPr>
                <w:b/>
                <w:bCs/>
                <w:i/>
                <w:iCs/>
                <w:lang w:val="en-GB"/>
              </w:rPr>
              <w:t xml:space="preserve"> </w:t>
            </w:r>
          </w:p>
          <w:p w14:paraId="5B8178D8" w14:textId="073B183D" w:rsidR="001E2C7E" w:rsidRPr="00F302EF" w:rsidRDefault="001E2C7E" w:rsidP="001E2C7E">
            <w:pPr>
              <w:pStyle w:val="FALtext-normal"/>
              <w:rPr>
                <w:iCs/>
                <w:lang w:val="en-GB"/>
              </w:rPr>
            </w:pPr>
            <w:r w:rsidRPr="00E6067B">
              <w:rPr>
                <w:iCs/>
              </w:rPr>
              <w:t>It is important to know what part each lesson plays in the unit and to choose a lesson for observation that has the greatest opportunitie</w:t>
            </w:r>
            <w:r>
              <w:rPr>
                <w:iCs/>
              </w:rPr>
              <w:t>s for the observer to g</w:t>
            </w:r>
            <w:r w:rsidR="00F302EF">
              <w:rPr>
                <w:iCs/>
              </w:rPr>
              <w:t>ain a credible sense of student</w:t>
            </w:r>
            <w:r>
              <w:rPr>
                <w:iCs/>
              </w:rPr>
              <w:t>s</w:t>
            </w:r>
            <w:r w:rsidR="00F302EF">
              <w:rPr>
                <w:iCs/>
              </w:rPr>
              <w:t>’ learning, and the activi</w:t>
            </w:r>
            <w:r>
              <w:rPr>
                <w:iCs/>
              </w:rPr>
              <w:t>t</w:t>
            </w:r>
            <w:r w:rsidR="00F302EF">
              <w:rPr>
                <w:iCs/>
              </w:rPr>
              <w:t>i</w:t>
            </w:r>
            <w:r w:rsidR="00F81D6D">
              <w:rPr>
                <w:iCs/>
              </w:rPr>
              <w:t>es they enga</w:t>
            </w:r>
            <w:r>
              <w:rPr>
                <w:iCs/>
              </w:rPr>
              <w:t>ge in to build on this learning.</w:t>
            </w:r>
            <w:r w:rsidR="00F302EF">
              <w:rPr>
                <w:iCs/>
                <w:lang w:val="en-GB"/>
              </w:rPr>
              <w:t xml:space="preserve"> </w:t>
            </w:r>
            <w:r w:rsidRPr="00E6067B">
              <w:rPr>
                <w:iCs/>
              </w:rPr>
              <w:t>This choice is best planned through conversations with the teacher, and others in the math department</w:t>
            </w:r>
            <w:r>
              <w:rPr>
                <w:iCs/>
              </w:rPr>
              <w:t>.</w:t>
            </w:r>
          </w:p>
        </w:tc>
        <w:tc>
          <w:tcPr>
            <w:tcW w:w="2500" w:type="pct"/>
          </w:tcPr>
          <w:p w14:paraId="5752EC5B" w14:textId="77777777" w:rsidR="001E2C7E" w:rsidRPr="00965D7A" w:rsidRDefault="001E2C7E" w:rsidP="001E2C7E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27</w:t>
              </w:r>
            </w:fldSimple>
          </w:p>
          <w:p w14:paraId="1105E5AA" w14:textId="2658427E" w:rsidR="001E2C7E" w:rsidRDefault="001E2C7E" w:rsidP="001E2C7E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22FB96BE" wp14:editId="68905C20">
                  <wp:extent cx="2590173" cy="1942630"/>
                  <wp:effectExtent l="25400" t="25400" r="26035" b="133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3" cy="19426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2EF" w14:paraId="00264223" w14:textId="77777777" w:rsidTr="00A32ADB">
        <w:tc>
          <w:tcPr>
            <w:tcW w:w="2500" w:type="pct"/>
          </w:tcPr>
          <w:p w14:paraId="7F5792CB" w14:textId="77777777" w:rsidR="00F302EF" w:rsidRDefault="00F302EF" w:rsidP="00F302EF">
            <w:pPr>
              <w:rPr>
                <w:lang w:val="en-GB"/>
              </w:rPr>
            </w:pPr>
            <w:r>
              <w:t xml:space="preserve">TRU math framework, and the questions we used here is this workshop, </w:t>
            </w:r>
            <w:r>
              <w:rPr>
                <w:lang w:val="en-GB"/>
              </w:rPr>
              <w:t>can support professional learning. They can:</w:t>
            </w:r>
          </w:p>
          <w:p w14:paraId="5DA76D68" w14:textId="77777777" w:rsidR="00F302EF" w:rsidRDefault="00F302EF" w:rsidP="00F302EF">
            <w:pPr>
              <w:pStyle w:val="ListParagraph"/>
              <w:numPr>
                <w:ilvl w:val="0"/>
                <w:numId w:val="26"/>
              </w:numPr>
            </w:pPr>
            <w:proofErr w:type="gramStart"/>
            <w:r>
              <w:t>help</w:t>
            </w:r>
            <w:proofErr w:type="gramEnd"/>
            <w:r>
              <w:t xml:space="preserve"> frame the discussions about a teacher’s long-term goals and lesson goals</w:t>
            </w:r>
          </w:p>
          <w:p w14:paraId="7B1D0BC4" w14:textId="77777777" w:rsidR="00F302EF" w:rsidRDefault="00F302EF" w:rsidP="00F302EF">
            <w:pPr>
              <w:pStyle w:val="ListParagraph"/>
              <w:numPr>
                <w:ilvl w:val="0"/>
                <w:numId w:val="26"/>
              </w:numPr>
            </w:pPr>
            <w:proofErr w:type="gramStart"/>
            <w:r>
              <w:t>help</w:t>
            </w:r>
            <w:proofErr w:type="gramEnd"/>
            <w:r>
              <w:t xml:space="preserve"> you to discuss with a teacher the focus for the lesson observation</w:t>
            </w:r>
          </w:p>
          <w:p w14:paraId="24594801" w14:textId="77777777" w:rsidR="00F302EF" w:rsidRDefault="00F302EF" w:rsidP="00F302EF">
            <w:pPr>
              <w:pStyle w:val="ListParagraph"/>
              <w:numPr>
                <w:ilvl w:val="0"/>
                <w:numId w:val="26"/>
              </w:numPr>
            </w:pPr>
            <w:proofErr w:type="gramStart"/>
            <w:r>
              <w:t>support</w:t>
            </w:r>
            <w:proofErr w:type="gramEnd"/>
            <w:r>
              <w:t xml:space="preserve"> a post-lesson discussion on what was noticed; what the teacher did well and how the teacher might improve their practice</w:t>
            </w:r>
          </w:p>
          <w:p w14:paraId="48795365" w14:textId="102C1420" w:rsidR="00F302EF" w:rsidRDefault="00F302EF" w:rsidP="00F302EF">
            <w:pPr>
              <w:pStyle w:val="FALtext-normal"/>
              <w:rPr>
                <w:iCs/>
                <w:lang w:val="en-GB"/>
              </w:rPr>
            </w:pPr>
            <w:r>
              <w:t xml:space="preserve">Observation notes framed by TRU can be used to identify, as well as recognize, changes in a teacher's practice over time. These insights can also be integrated into the math department’s </w:t>
            </w:r>
            <w:proofErr w:type="gramStart"/>
            <w:r>
              <w:t>long term</w:t>
            </w:r>
            <w:proofErr w:type="gramEnd"/>
            <w:r>
              <w:t xml:space="preserve"> goals. This deep level of observation and analysis is </w:t>
            </w:r>
            <w:r w:rsidRPr="00B75B72">
              <w:t xml:space="preserve">at the heart of </w:t>
            </w:r>
            <w:r>
              <w:t>valid and fair evaluation of teaching.</w:t>
            </w:r>
          </w:p>
        </w:tc>
        <w:tc>
          <w:tcPr>
            <w:tcW w:w="2500" w:type="pct"/>
          </w:tcPr>
          <w:p w14:paraId="456AAE46" w14:textId="77777777" w:rsidR="00F302EF" w:rsidRPr="00965D7A" w:rsidRDefault="00F302EF" w:rsidP="00F302EF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28</w:t>
              </w:r>
            </w:fldSimple>
          </w:p>
          <w:p w14:paraId="71811597" w14:textId="278E7E48" w:rsidR="00F302EF" w:rsidRDefault="00F302EF" w:rsidP="00F302EF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208F68F8" wp14:editId="38BAA712">
                  <wp:extent cx="2590174" cy="1942631"/>
                  <wp:effectExtent l="25400" t="25400" r="26035" b="133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AC417" w14:textId="77777777" w:rsidR="00E6067B" w:rsidRDefault="00E6067B"/>
    <w:tbl>
      <w:tblPr>
        <w:tblStyle w:val="TableGrid"/>
        <w:tblpPr w:leftFromText="180" w:rightFromText="180" w:vertAnchor="text" w:horzAnchor="page" w:tblpX="1369" w:tblpY="-37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000844" w14:paraId="47D6C401" w14:textId="77777777" w:rsidTr="00A32ADB">
        <w:tc>
          <w:tcPr>
            <w:tcW w:w="2500" w:type="pct"/>
          </w:tcPr>
          <w:p w14:paraId="6D783AA9" w14:textId="012CD914" w:rsidR="00BD6128" w:rsidRDefault="00BD6128" w:rsidP="00BD6128">
            <w:pPr>
              <w:pStyle w:val="FALH3"/>
            </w:pPr>
            <w:r>
              <w:lastRenderedPageBreak/>
              <w:t xml:space="preserve">Where to Go From Here </w:t>
            </w:r>
            <w:r w:rsidR="00185D63">
              <w:br/>
            </w:r>
            <w:r w:rsidRPr="00185D63">
              <w:rPr>
                <w:b w:val="0"/>
              </w:rPr>
              <w:t>(</w:t>
            </w:r>
            <w:r w:rsidR="00185D63">
              <w:rPr>
                <w:b w:val="0"/>
              </w:rPr>
              <w:t xml:space="preserve">last </w:t>
            </w:r>
            <w:r w:rsidRPr="00185D63">
              <w:rPr>
                <w:b w:val="0"/>
              </w:rPr>
              <w:t>5 minutes)</w:t>
            </w:r>
          </w:p>
          <w:p w14:paraId="300D204A" w14:textId="09211EC4" w:rsidR="00000844" w:rsidRPr="0070096C" w:rsidRDefault="00E943B1" w:rsidP="00B75B72">
            <w:pPr>
              <w:pStyle w:val="FALtext-normal"/>
              <w:rPr>
                <w:iCs/>
                <w:lang w:val="en-GB"/>
              </w:rPr>
            </w:pPr>
            <w:r>
              <w:rPr>
                <w:iCs/>
                <w:lang w:val="en-GB"/>
              </w:rPr>
              <w:t>So, where do we go from here?</w:t>
            </w:r>
          </w:p>
        </w:tc>
        <w:tc>
          <w:tcPr>
            <w:tcW w:w="2500" w:type="pct"/>
          </w:tcPr>
          <w:p w14:paraId="090AA033" w14:textId="77777777" w:rsidR="00BD6128" w:rsidRPr="00965D7A" w:rsidRDefault="00BD6128" w:rsidP="00BD6128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29</w:t>
              </w:r>
            </w:fldSimple>
          </w:p>
          <w:p w14:paraId="029C78E6" w14:textId="2E698924" w:rsidR="00000844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21BEFE3A" wp14:editId="4709FAC5">
                  <wp:extent cx="2590174" cy="1942631"/>
                  <wp:effectExtent l="25400" t="25400" r="26035" b="133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6C" w14:paraId="45D2A0D0" w14:textId="77777777" w:rsidTr="00A04994">
        <w:trPr>
          <w:cantSplit/>
        </w:trPr>
        <w:tc>
          <w:tcPr>
            <w:tcW w:w="2500" w:type="pct"/>
          </w:tcPr>
          <w:p w14:paraId="09355735" w14:textId="2CBDF9C7" w:rsidR="007A41B5" w:rsidRDefault="007A41B5" w:rsidP="007A41B5">
            <w:r w:rsidRPr="007A41B5">
              <w:t xml:space="preserve">We hope that this session </w:t>
            </w:r>
            <w:r>
              <w:t>has provided a useful framework for observing math lessons.</w:t>
            </w:r>
          </w:p>
          <w:p w14:paraId="7BF48E2C" w14:textId="6BA8211F" w:rsidR="00004168" w:rsidRPr="007A41B5" w:rsidRDefault="00004168" w:rsidP="007A41B5">
            <w:r w:rsidRPr="00004168">
              <w:rPr>
                <w:b/>
              </w:rPr>
              <w:t>Handout 6</w:t>
            </w:r>
            <w:r w:rsidR="00B75B72">
              <w:t xml:space="preserve"> gives more detail</w:t>
            </w:r>
            <w:r>
              <w:t xml:space="preserve"> on the </w:t>
            </w:r>
            <w:r w:rsidR="00B75B72">
              <w:t xml:space="preserve">TRU Math </w:t>
            </w:r>
            <w:r>
              <w:t xml:space="preserve">framework. </w:t>
            </w:r>
            <w:r w:rsidR="00E3459B">
              <w:t>You might like to read it later.</w:t>
            </w:r>
          </w:p>
          <w:p w14:paraId="75B93270" w14:textId="491D5476" w:rsidR="007A41B5" w:rsidRPr="007A41B5" w:rsidRDefault="007A41B5" w:rsidP="007A41B5">
            <w:r>
              <w:t>T</w:t>
            </w:r>
            <w:r w:rsidRPr="007A41B5">
              <w:t xml:space="preserve">here’s more, of course, to </w:t>
            </w:r>
            <w:r>
              <w:t>observation than this, and t</w:t>
            </w:r>
            <w:r w:rsidRPr="007A41B5">
              <w:t>hose of you who are not ‘mat</w:t>
            </w:r>
            <w:r>
              <w:t>h</w:t>
            </w:r>
            <w:r w:rsidRPr="007A41B5">
              <w:t xml:space="preserve"> people’ </w:t>
            </w:r>
            <w:r>
              <w:t>will gain from joint observations with tho</w:t>
            </w:r>
            <w:r w:rsidRPr="007A41B5">
              <w:t>se who are</w:t>
            </w:r>
            <w:r w:rsidR="00CE1A95">
              <w:t xml:space="preserve"> more involved with the teaching and learning of mathematics</w:t>
            </w:r>
            <w:r>
              <w:t>.</w:t>
            </w:r>
          </w:p>
          <w:p w14:paraId="7DE7BBF3" w14:textId="5D879F25" w:rsidR="0070096C" w:rsidRDefault="007A41B5" w:rsidP="00423AE7">
            <w:r w:rsidRPr="007A41B5">
              <w:t>Y</w:t>
            </w:r>
            <w:r w:rsidR="00CE1A95">
              <w:t>et, all of y</w:t>
            </w:r>
            <w:r w:rsidRPr="007A41B5">
              <w:t>ou might like to</w:t>
            </w:r>
            <w:r w:rsidR="00CE1A95">
              <w:t xml:space="preserve"> continue thinking about and </w:t>
            </w:r>
            <w:r w:rsidR="00ED26A2">
              <w:t>expanding</w:t>
            </w:r>
            <w:r w:rsidR="00CE1A95">
              <w:t xml:space="preserve"> your understanding of </w:t>
            </w:r>
            <w:r w:rsidR="00FA4819">
              <w:t>‘</w:t>
            </w:r>
            <w:r w:rsidR="00ED26A2">
              <w:t>teaching for robust understanding</w:t>
            </w:r>
            <w:r w:rsidR="00FA4819">
              <w:t>’</w:t>
            </w:r>
            <w:r w:rsidRPr="007A41B5">
              <w:t xml:space="preserve"> by looking at the link</w:t>
            </w:r>
            <w:r>
              <w:t xml:space="preserve"> on the</w:t>
            </w:r>
            <w:r w:rsidR="00ED26A2">
              <w:t xml:space="preserve"> listed</w:t>
            </w:r>
            <w:r>
              <w:t xml:space="preserve"> website, </w:t>
            </w:r>
            <w:r w:rsidR="00FA4819">
              <w:t xml:space="preserve">and </w:t>
            </w:r>
            <w:r w:rsidRPr="007A41B5">
              <w:t>then perhaps, working with some math experts</w:t>
            </w:r>
            <w:r>
              <w:t xml:space="preserve"> in your schools. </w:t>
            </w:r>
          </w:p>
        </w:tc>
        <w:tc>
          <w:tcPr>
            <w:tcW w:w="2500" w:type="pct"/>
          </w:tcPr>
          <w:p w14:paraId="1FAE68FA" w14:textId="77777777" w:rsidR="00BD6128" w:rsidRPr="00965D7A" w:rsidRDefault="00BD6128" w:rsidP="00BD6128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30</w:t>
              </w:r>
            </w:fldSimple>
          </w:p>
          <w:p w14:paraId="3E2252E3" w14:textId="7E0117C7" w:rsidR="0070096C" w:rsidRDefault="00965D7A" w:rsidP="00965D7A">
            <w:pPr>
              <w:pStyle w:val="Quotation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FA1E83" wp14:editId="2A89F0AB">
                  <wp:extent cx="2590174" cy="1942631"/>
                  <wp:effectExtent l="25400" t="25400" r="26035" b="133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94" w14:paraId="3DE92122" w14:textId="77777777" w:rsidTr="00A04994">
        <w:trPr>
          <w:cantSplit/>
        </w:trPr>
        <w:tc>
          <w:tcPr>
            <w:tcW w:w="2500" w:type="pct"/>
          </w:tcPr>
          <w:p w14:paraId="525C7B85" w14:textId="77777777" w:rsidR="00E4087A" w:rsidRDefault="00E4087A" w:rsidP="00E4087A">
            <w:pPr>
              <w:pStyle w:val="FALH3"/>
            </w:pPr>
            <w:r>
              <w:t>Thank you</w:t>
            </w:r>
          </w:p>
          <w:p w14:paraId="40FB7E46" w14:textId="77777777" w:rsidR="00E4087A" w:rsidRPr="006D0677" w:rsidRDefault="00E4087A" w:rsidP="00E4087A">
            <w:pPr>
              <w:rPr>
                <w:i/>
              </w:rPr>
            </w:pPr>
            <w:r>
              <w:rPr>
                <w:i/>
              </w:rPr>
              <w:t>Customize the final</w:t>
            </w:r>
            <w:r w:rsidRPr="006D0677">
              <w:rPr>
                <w:i/>
              </w:rPr>
              <w:t xml:space="preserve"> slide with your own contact details. </w:t>
            </w:r>
          </w:p>
          <w:p w14:paraId="63454F25" w14:textId="77777777" w:rsidR="00A04994" w:rsidRPr="00B82EBC" w:rsidRDefault="00A04994" w:rsidP="007F1AAE">
            <w:pPr>
              <w:pStyle w:val="FALtext-normal"/>
              <w:rPr>
                <w:i/>
                <w:lang w:val="en-GB"/>
              </w:rPr>
            </w:pPr>
          </w:p>
        </w:tc>
        <w:tc>
          <w:tcPr>
            <w:tcW w:w="2500" w:type="pct"/>
          </w:tcPr>
          <w:p w14:paraId="56691C0C" w14:textId="77777777" w:rsidR="00BD6128" w:rsidRPr="00965D7A" w:rsidRDefault="00BD6128" w:rsidP="00BD6128">
            <w:pPr>
              <w:pStyle w:val="Caption"/>
              <w:rPr>
                <w:noProof/>
              </w:rPr>
            </w:pPr>
            <w:r>
              <w:t xml:space="preserve">Slide </w:t>
            </w:r>
            <w:fldSimple w:instr=" SEQ Slide \* ARABIC ">
              <w:r>
                <w:rPr>
                  <w:noProof/>
                </w:rPr>
                <w:t>31</w:t>
              </w:r>
            </w:fldSimple>
          </w:p>
          <w:p w14:paraId="74FA35A6" w14:textId="4EF0186B" w:rsidR="00A04994" w:rsidRDefault="00965D7A" w:rsidP="00965D7A">
            <w:pPr>
              <w:pStyle w:val="Quotation"/>
            </w:pPr>
            <w:r>
              <w:rPr>
                <w:noProof/>
                <w:lang w:val="en-US"/>
              </w:rPr>
              <w:drawing>
                <wp:inline distT="0" distB="0" distL="0" distR="0" wp14:anchorId="6BE59ADC" wp14:editId="79C1C97F">
                  <wp:extent cx="2590174" cy="1942631"/>
                  <wp:effectExtent l="25400" t="25400" r="26035" b="133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4" cy="1942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13A658" w14:textId="77777777" w:rsidR="00EF5A12" w:rsidRPr="00195C60" w:rsidRDefault="00EF5A12" w:rsidP="00E96E94">
      <w:pPr>
        <w:rPr>
          <w:rFonts w:ascii="Rockwell" w:hAnsi="Rockwell"/>
          <w:b/>
          <w:color w:val="6A141A"/>
          <w:szCs w:val="22"/>
        </w:rPr>
      </w:pPr>
    </w:p>
    <w:sectPr w:rsidR="00EF5A12" w:rsidRPr="00195C60" w:rsidSect="00ED716B"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990" w:right="1440" w:bottom="360" w:left="1440" w:header="720" w:footer="6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FF8F75" w14:textId="77777777" w:rsidR="00F70152" w:rsidRDefault="00F70152" w:rsidP="00E2686D">
      <w:r>
        <w:separator/>
      </w:r>
    </w:p>
  </w:endnote>
  <w:endnote w:type="continuationSeparator" w:id="0">
    <w:p w14:paraId="49175E0B" w14:textId="77777777" w:rsidR="00F70152" w:rsidRDefault="00F70152" w:rsidP="00E26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 Italic">
    <w:panose1 w:val="02020503050405090304"/>
    <w:charset w:val="00"/>
    <w:family w:val="auto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68DFF" w14:textId="77777777" w:rsidR="00F70152" w:rsidRDefault="00F70152" w:rsidP="005245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72498D" w14:textId="77777777" w:rsidR="00F70152" w:rsidRDefault="00F70152" w:rsidP="003A794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BB98E" w14:textId="0C960A41" w:rsidR="00F70152" w:rsidRPr="00EF63D1" w:rsidRDefault="00F70152" w:rsidP="00460B42">
    <w:pPr>
      <w:pStyle w:val="Footer"/>
      <w:tabs>
        <w:tab w:val="clear" w:pos="4320"/>
        <w:tab w:val="clear" w:pos="8640"/>
        <w:tab w:val="center" w:pos="4820"/>
        <w:tab w:val="right" w:pos="9498"/>
      </w:tabs>
      <w:ind w:left="-142"/>
      <w:rPr>
        <w:rFonts w:ascii="Rockwell" w:hAnsi="Rockwell"/>
        <w:sz w:val="16"/>
        <w:szCs w:val="16"/>
      </w:rPr>
    </w:pPr>
    <w:r>
      <w:rPr>
        <w:rFonts w:ascii="Rockwell" w:hAnsi="Rockwell"/>
        <w:sz w:val="16"/>
        <w:szCs w:val="16"/>
      </w:rPr>
      <w:t xml:space="preserve">Observing Mathematics Lessons  - Leader Guide </w:t>
    </w:r>
    <w:r>
      <w:rPr>
        <w:rFonts w:ascii="Rockwell" w:hAnsi="Rockwell"/>
        <w:sz w:val="16"/>
        <w:szCs w:val="16"/>
      </w:rPr>
      <w:tab/>
      <w:t>Page L</w:t>
    </w:r>
    <w:r w:rsidRPr="007D67D2">
      <w:rPr>
        <w:rFonts w:ascii="Rockwell" w:hAnsi="Rockwell"/>
        <w:sz w:val="16"/>
        <w:szCs w:val="16"/>
      </w:rPr>
      <w:t>-</w:t>
    </w:r>
    <w:r w:rsidRPr="007D67D2">
      <w:rPr>
        <w:rStyle w:val="PageNumber"/>
        <w:rFonts w:ascii="Rockwell" w:hAnsi="Rockwell"/>
        <w:sz w:val="16"/>
        <w:szCs w:val="16"/>
      </w:rPr>
      <w:fldChar w:fldCharType="begin"/>
    </w:r>
    <w:r w:rsidRPr="007D67D2">
      <w:rPr>
        <w:rStyle w:val="PageNumber"/>
        <w:rFonts w:ascii="Rockwell" w:hAnsi="Rockwell"/>
        <w:sz w:val="16"/>
        <w:szCs w:val="16"/>
      </w:rPr>
      <w:instrText xml:space="preserve"> PAGE </w:instrText>
    </w:r>
    <w:r w:rsidRPr="007D67D2">
      <w:rPr>
        <w:rStyle w:val="PageNumber"/>
        <w:rFonts w:ascii="Rockwell" w:hAnsi="Rockwell"/>
        <w:sz w:val="16"/>
        <w:szCs w:val="16"/>
      </w:rPr>
      <w:fldChar w:fldCharType="separate"/>
    </w:r>
    <w:r w:rsidR="00ED716B">
      <w:rPr>
        <w:rStyle w:val="PageNumber"/>
        <w:rFonts w:ascii="Rockwell" w:hAnsi="Rockwell"/>
        <w:noProof/>
        <w:sz w:val="16"/>
        <w:szCs w:val="16"/>
      </w:rPr>
      <w:t>2</w:t>
    </w:r>
    <w:r w:rsidRPr="007D67D2">
      <w:rPr>
        <w:rStyle w:val="PageNumber"/>
        <w:rFonts w:ascii="Rockwell" w:hAnsi="Rockwell"/>
        <w:sz w:val="16"/>
        <w:szCs w:val="16"/>
      </w:rPr>
      <w:fldChar w:fldCharType="end"/>
    </w:r>
    <w:r>
      <w:rPr>
        <w:rStyle w:val="PageNumber"/>
        <w:rFonts w:ascii="Rockwell" w:hAnsi="Rockwell"/>
        <w:sz w:val="16"/>
        <w:szCs w:val="16"/>
      </w:rPr>
      <w:tab/>
    </w:r>
    <w:r w:rsidR="00ED716B">
      <w:rPr>
        <w:rStyle w:val="PageNumber"/>
        <w:rFonts w:ascii="Rockwell" w:hAnsi="Rockwell"/>
        <w:sz w:val="16"/>
        <w:szCs w:val="16"/>
      </w:rPr>
      <w:t>March 2017 Release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40D0D" w14:textId="1800E8F9" w:rsidR="00ED716B" w:rsidRDefault="00ED716B" w:rsidP="00ED716B">
    <w:pPr>
      <w:pStyle w:val="Footer"/>
      <w:tabs>
        <w:tab w:val="clear" w:pos="4320"/>
        <w:tab w:val="clear" w:pos="8640"/>
        <w:tab w:val="center" w:pos="4678"/>
        <w:tab w:val="right" w:pos="9356"/>
      </w:tabs>
    </w:pPr>
    <w:r>
      <w:rPr>
        <w:rFonts w:ascii="Rockwell" w:hAnsi="Rockwell"/>
        <w:sz w:val="16"/>
        <w:szCs w:val="16"/>
      </w:rPr>
      <w:t xml:space="preserve">Observing Mathematics Lessons  - Leader Guide </w:t>
    </w:r>
    <w:r>
      <w:rPr>
        <w:rFonts w:ascii="Rockwell" w:hAnsi="Rockwell"/>
        <w:sz w:val="16"/>
        <w:szCs w:val="16"/>
      </w:rPr>
      <w:tab/>
      <w:t>Page L</w:t>
    </w:r>
    <w:r w:rsidRPr="007D67D2">
      <w:rPr>
        <w:rFonts w:ascii="Rockwell" w:hAnsi="Rockwell"/>
        <w:sz w:val="16"/>
        <w:szCs w:val="16"/>
      </w:rPr>
      <w:t>-</w:t>
    </w:r>
    <w:r w:rsidRPr="007D67D2">
      <w:rPr>
        <w:rStyle w:val="PageNumber"/>
        <w:rFonts w:ascii="Rockwell" w:hAnsi="Rockwell"/>
        <w:sz w:val="16"/>
        <w:szCs w:val="16"/>
      </w:rPr>
      <w:fldChar w:fldCharType="begin"/>
    </w:r>
    <w:r w:rsidRPr="007D67D2">
      <w:rPr>
        <w:rStyle w:val="PageNumber"/>
        <w:rFonts w:ascii="Rockwell" w:hAnsi="Rockwell"/>
        <w:sz w:val="16"/>
        <w:szCs w:val="16"/>
      </w:rPr>
      <w:instrText xml:space="preserve"> PAGE </w:instrText>
    </w:r>
    <w:r w:rsidRPr="007D67D2">
      <w:rPr>
        <w:rStyle w:val="PageNumber"/>
        <w:rFonts w:ascii="Rockwell" w:hAnsi="Rockwell"/>
        <w:sz w:val="16"/>
        <w:szCs w:val="16"/>
      </w:rPr>
      <w:fldChar w:fldCharType="separate"/>
    </w:r>
    <w:r>
      <w:rPr>
        <w:rStyle w:val="PageNumber"/>
        <w:rFonts w:ascii="Rockwell" w:hAnsi="Rockwell"/>
        <w:noProof/>
        <w:sz w:val="16"/>
        <w:szCs w:val="16"/>
      </w:rPr>
      <w:t>1</w:t>
    </w:r>
    <w:r w:rsidRPr="007D67D2">
      <w:rPr>
        <w:rStyle w:val="PageNumber"/>
        <w:rFonts w:ascii="Rockwell" w:hAnsi="Rockwell"/>
        <w:sz w:val="16"/>
        <w:szCs w:val="16"/>
      </w:rPr>
      <w:fldChar w:fldCharType="end"/>
    </w:r>
    <w:r>
      <w:rPr>
        <w:rStyle w:val="PageNumber"/>
        <w:rFonts w:ascii="Rockwell" w:hAnsi="Rockwell"/>
        <w:sz w:val="16"/>
        <w:szCs w:val="16"/>
      </w:rPr>
      <w:tab/>
      <w:t>March 2017 Release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A01153" w14:textId="77777777" w:rsidR="00F70152" w:rsidRDefault="00F70152" w:rsidP="00E2686D">
      <w:r>
        <w:separator/>
      </w:r>
    </w:p>
  </w:footnote>
  <w:footnote w:type="continuationSeparator" w:id="0">
    <w:p w14:paraId="062B9CB9" w14:textId="77777777" w:rsidR="00F70152" w:rsidRDefault="00F70152" w:rsidP="00E2686D">
      <w:r>
        <w:continuationSeparator/>
      </w:r>
    </w:p>
  </w:footnote>
  <w:footnote w:id="1">
    <w:p w14:paraId="06E1FB53" w14:textId="43D40DCD" w:rsidR="00F70152" w:rsidRDefault="00F70152" w:rsidP="00182791">
      <w:pPr>
        <w:pStyle w:val="FootnoteText"/>
        <w:rPr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4A63AA">
        <w:rPr>
          <w:sz w:val="20"/>
          <w:szCs w:val="20"/>
        </w:rPr>
        <w:t xml:space="preserve">People are often uneasy about giving such detailed </w:t>
      </w:r>
      <w:r>
        <w:rPr>
          <w:sz w:val="20"/>
          <w:szCs w:val="20"/>
        </w:rPr>
        <w:t>‘</w:t>
      </w:r>
      <w:r w:rsidRPr="004A63AA">
        <w:rPr>
          <w:sz w:val="20"/>
          <w:szCs w:val="20"/>
        </w:rPr>
        <w:t>instructions</w:t>
      </w:r>
      <w:r>
        <w:rPr>
          <w:sz w:val="20"/>
          <w:szCs w:val="20"/>
        </w:rPr>
        <w:t>’</w:t>
      </w:r>
      <w:r w:rsidRPr="004A63AA">
        <w:rPr>
          <w:sz w:val="20"/>
          <w:szCs w:val="20"/>
        </w:rPr>
        <w:t>, feeling it is demeaning to fellow professionals.</w:t>
      </w:r>
    </w:p>
    <w:p w14:paraId="267358B3" w14:textId="5A3C927E" w:rsidR="00F70152" w:rsidRDefault="00F70152" w:rsidP="00182791">
      <w:pPr>
        <w:pStyle w:val="FootnoteText"/>
      </w:pPr>
      <w:r w:rsidRPr="004A63AA">
        <w:rPr>
          <w:sz w:val="20"/>
          <w:szCs w:val="20"/>
        </w:rPr>
        <w:t xml:space="preserve">  </w:t>
      </w:r>
      <w:r>
        <w:rPr>
          <w:sz w:val="20"/>
          <w:szCs w:val="20"/>
        </w:rPr>
        <w:t>Feedback from trials has</w:t>
      </w:r>
      <w:r w:rsidRPr="004A63AA">
        <w:rPr>
          <w:sz w:val="20"/>
          <w:szCs w:val="20"/>
        </w:rPr>
        <w:t xml:space="preserve"> shown this feeling i</w:t>
      </w:r>
      <w:r>
        <w:rPr>
          <w:sz w:val="20"/>
          <w:szCs w:val="20"/>
        </w:rPr>
        <w:t>s</w:t>
      </w:r>
      <w:r w:rsidRPr="004A63AA">
        <w:rPr>
          <w:sz w:val="20"/>
          <w:szCs w:val="20"/>
        </w:rPr>
        <w:t xml:space="preserve"> unfounded; the general reaction</w:t>
      </w:r>
      <w:r>
        <w:rPr>
          <w:sz w:val="20"/>
          <w:szCs w:val="20"/>
        </w:rPr>
        <w:t xml:space="preserve"> of users</w:t>
      </w:r>
      <w:r w:rsidRPr="004A63AA">
        <w:rPr>
          <w:sz w:val="20"/>
          <w:szCs w:val="20"/>
        </w:rPr>
        <w:t xml:space="preserve"> is to ask for </w:t>
      </w:r>
      <w:r w:rsidRPr="007123AE">
        <w:rPr>
          <w:i/>
          <w:sz w:val="20"/>
          <w:szCs w:val="20"/>
        </w:rPr>
        <w:t>more</w:t>
      </w:r>
      <w:r w:rsidRPr="004A63A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detail.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B4FB3" w14:textId="77777777" w:rsidR="00F70152" w:rsidRPr="008B32E9" w:rsidRDefault="00F70152" w:rsidP="008B32E9">
    <w:pPr>
      <w:pStyle w:val="Header"/>
      <w:tabs>
        <w:tab w:val="clear" w:pos="4320"/>
        <w:tab w:val="clear" w:pos="8640"/>
        <w:tab w:val="center" w:pos="4860"/>
        <w:tab w:val="right" w:pos="9498"/>
      </w:tabs>
      <w:ind w:hanging="142"/>
      <w:rPr>
        <w:rFonts w:ascii="Rockwell" w:hAnsi="Rockwell"/>
        <w:caps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4F83F" w14:textId="29170BEA" w:rsidR="00ED716B" w:rsidRDefault="00ED716B" w:rsidP="00ED716B">
    <w:pPr>
      <w:pStyle w:val="Header"/>
      <w:tabs>
        <w:tab w:val="clear" w:pos="851"/>
        <w:tab w:val="clear" w:pos="1276"/>
        <w:tab w:val="clear" w:pos="4320"/>
        <w:tab w:val="clear" w:pos="8640"/>
        <w:tab w:val="center" w:pos="4678"/>
      </w:tabs>
    </w:pPr>
    <w:r>
      <w:rPr>
        <w:rFonts w:ascii="Rockwell" w:hAnsi="Rockwell"/>
        <w:color w:val="808080" w:themeColor="background1" w:themeShade="80"/>
        <w:sz w:val="16"/>
        <w:szCs w:val="16"/>
      </w:rPr>
      <w:tab/>
    </w:r>
    <w:r w:rsidRPr="003B4126">
      <w:rPr>
        <w:rFonts w:ascii="Rockwell" w:hAnsi="Rockwell"/>
        <w:color w:val="808080" w:themeColor="background1" w:themeShade="80"/>
        <w:sz w:val="16"/>
        <w:szCs w:val="16"/>
      </w:rPr>
      <w:t xml:space="preserve">© </w:t>
    </w:r>
    <w:r>
      <w:rPr>
        <w:rFonts w:ascii="Rockwell" w:hAnsi="Rockwell"/>
        <w:color w:val="808080" w:themeColor="background1" w:themeShade="80"/>
        <w:sz w:val="16"/>
        <w:szCs w:val="16"/>
      </w:rPr>
      <w:t>2016 Math</w:t>
    </w:r>
    <w:r w:rsidRPr="00EE2453">
      <w:rPr>
        <w:rFonts w:ascii="Rockwell" w:hAnsi="Rockwell"/>
        <w:color w:val="808080" w:themeColor="background1" w:themeShade="80"/>
        <w:sz w:val="16"/>
        <w:szCs w:val="16"/>
      </w:rPr>
      <w:t xml:space="preserve"> Assessment Resource Service</w:t>
    </w:r>
    <w:r>
      <w:rPr>
        <w:rFonts w:ascii="Rockwell" w:hAnsi="Rockwell"/>
        <w:color w:val="808080" w:themeColor="background1" w:themeShade="80"/>
        <w:sz w:val="16"/>
        <w:szCs w:val="16"/>
      </w:rPr>
      <w:t xml:space="preserve">, University of Nottingham – Published under Creative Commons BY-NC-SA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6CEA"/>
    <w:multiLevelType w:val="hybridMultilevel"/>
    <w:tmpl w:val="360AA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21026"/>
    <w:multiLevelType w:val="hybridMultilevel"/>
    <w:tmpl w:val="29FAA1C8"/>
    <w:lvl w:ilvl="0" w:tplc="DBC6F8B6">
      <w:start w:val="1"/>
      <w:numFmt w:val="decimal"/>
      <w:pStyle w:val="TalkNumbers"/>
      <w:lvlText w:val="%1."/>
      <w:lvlJc w:val="left"/>
      <w:pPr>
        <w:ind w:left="121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5E7E60"/>
    <w:multiLevelType w:val="hybridMultilevel"/>
    <w:tmpl w:val="D806F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C168D"/>
    <w:multiLevelType w:val="hybridMultilevel"/>
    <w:tmpl w:val="CD1E8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10584"/>
    <w:multiLevelType w:val="hybridMultilevel"/>
    <w:tmpl w:val="8CD67F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A86E4C"/>
    <w:multiLevelType w:val="hybridMultilevel"/>
    <w:tmpl w:val="3E7A1D62"/>
    <w:lvl w:ilvl="0" w:tplc="C1580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849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7E3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A2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167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062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A8C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1E9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764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AC52AB0"/>
    <w:multiLevelType w:val="hybridMultilevel"/>
    <w:tmpl w:val="443E6932"/>
    <w:lvl w:ilvl="0" w:tplc="1B943E44">
      <w:start w:val="1"/>
      <w:numFmt w:val="bullet"/>
      <w:pStyle w:val="FALtext-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7">
    <w:nsid w:val="23326BAB"/>
    <w:multiLevelType w:val="hybridMultilevel"/>
    <w:tmpl w:val="7DF800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A262B49"/>
    <w:multiLevelType w:val="hybridMultilevel"/>
    <w:tmpl w:val="AB600500"/>
    <w:lvl w:ilvl="0" w:tplc="34A88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A8F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00E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A1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CE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25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DC3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683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4C8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E6D4886"/>
    <w:multiLevelType w:val="hybridMultilevel"/>
    <w:tmpl w:val="E28C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5B4452"/>
    <w:multiLevelType w:val="hybridMultilevel"/>
    <w:tmpl w:val="A6721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B607E7"/>
    <w:multiLevelType w:val="hybridMultilevel"/>
    <w:tmpl w:val="9D2ABC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746340B"/>
    <w:multiLevelType w:val="hybridMultilevel"/>
    <w:tmpl w:val="A3DA5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45589C"/>
    <w:multiLevelType w:val="hybridMultilevel"/>
    <w:tmpl w:val="3440D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28540F"/>
    <w:multiLevelType w:val="hybridMultilevel"/>
    <w:tmpl w:val="F3AA8650"/>
    <w:lvl w:ilvl="0" w:tplc="DAAC8CF4">
      <w:start w:val="1"/>
      <w:numFmt w:val="bullet"/>
      <w:pStyle w:val="Bullets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0E2154"/>
    <w:multiLevelType w:val="hybridMultilevel"/>
    <w:tmpl w:val="D1261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E894B4A"/>
    <w:multiLevelType w:val="hybridMultilevel"/>
    <w:tmpl w:val="3BA6C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E62BDA"/>
    <w:multiLevelType w:val="hybridMultilevel"/>
    <w:tmpl w:val="27265A26"/>
    <w:lvl w:ilvl="0" w:tplc="E2DC9866">
      <w:start w:val="1"/>
      <w:numFmt w:val="bullet"/>
      <w:pStyle w:val="FALIssueTablePoints"/>
      <w:lvlText w:val=""/>
      <w:lvlJc w:val="left"/>
      <w:pPr>
        <w:ind w:left="397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1E436F"/>
    <w:multiLevelType w:val="hybridMultilevel"/>
    <w:tmpl w:val="51D0FA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59C338B"/>
    <w:multiLevelType w:val="hybridMultilevel"/>
    <w:tmpl w:val="56A46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 Ital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 Italic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 Italic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BB4995"/>
    <w:multiLevelType w:val="hybridMultilevel"/>
    <w:tmpl w:val="E9C257D4"/>
    <w:lvl w:ilvl="0" w:tplc="FF8AEB9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8C70CC"/>
    <w:multiLevelType w:val="hybridMultilevel"/>
    <w:tmpl w:val="20EAF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FB76ABE"/>
    <w:multiLevelType w:val="hybridMultilevel"/>
    <w:tmpl w:val="7338C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645CDC"/>
    <w:multiLevelType w:val="hybridMultilevel"/>
    <w:tmpl w:val="376A6B92"/>
    <w:lvl w:ilvl="0" w:tplc="466E3906">
      <w:start w:val="1"/>
      <w:numFmt w:val="bullet"/>
      <w:pStyle w:val="TalkPoints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B51E88"/>
    <w:multiLevelType w:val="hybridMultilevel"/>
    <w:tmpl w:val="DEB0B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1A2641"/>
    <w:multiLevelType w:val="hybridMultilevel"/>
    <w:tmpl w:val="99D4C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650827"/>
    <w:multiLevelType w:val="hybridMultilevel"/>
    <w:tmpl w:val="0B482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495480"/>
    <w:multiLevelType w:val="hybridMultilevel"/>
    <w:tmpl w:val="099AD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537332"/>
    <w:multiLevelType w:val="hybridMultilevel"/>
    <w:tmpl w:val="144E4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6344E7"/>
    <w:multiLevelType w:val="hybridMultilevel"/>
    <w:tmpl w:val="29DE76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CDE1F4E"/>
    <w:multiLevelType w:val="hybridMultilevel"/>
    <w:tmpl w:val="3AA64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852E41"/>
    <w:multiLevelType w:val="hybridMultilevel"/>
    <w:tmpl w:val="0784D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4"/>
  </w:num>
  <w:num w:numId="4">
    <w:abstractNumId w:val="19"/>
  </w:num>
  <w:num w:numId="5">
    <w:abstractNumId w:val="23"/>
  </w:num>
  <w:num w:numId="6">
    <w:abstractNumId w:val="1"/>
  </w:num>
  <w:num w:numId="7">
    <w:abstractNumId w:val="20"/>
  </w:num>
  <w:num w:numId="8">
    <w:abstractNumId w:val="4"/>
  </w:num>
  <w:num w:numId="9">
    <w:abstractNumId w:val="26"/>
  </w:num>
  <w:num w:numId="10">
    <w:abstractNumId w:val="21"/>
  </w:num>
  <w:num w:numId="11">
    <w:abstractNumId w:val="29"/>
  </w:num>
  <w:num w:numId="12">
    <w:abstractNumId w:val="18"/>
  </w:num>
  <w:num w:numId="13">
    <w:abstractNumId w:val="11"/>
  </w:num>
  <w:num w:numId="14">
    <w:abstractNumId w:val="10"/>
  </w:num>
  <w:num w:numId="15">
    <w:abstractNumId w:val="0"/>
  </w:num>
  <w:num w:numId="16">
    <w:abstractNumId w:val="7"/>
  </w:num>
  <w:num w:numId="17">
    <w:abstractNumId w:val="2"/>
  </w:num>
  <w:num w:numId="18">
    <w:abstractNumId w:val="9"/>
  </w:num>
  <w:num w:numId="19">
    <w:abstractNumId w:val="27"/>
  </w:num>
  <w:num w:numId="20">
    <w:abstractNumId w:val="28"/>
  </w:num>
  <w:num w:numId="21">
    <w:abstractNumId w:val="3"/>
  </w:num>
  <w:num w:numId="22">
    <w:abstractNumId w:val="24"/>
  </w:num>
  <w:num w:numId="23">
    <w:abstractNumId w:val="12"/>
  </w:num>
  <w:num w:numId="24">
    <w:abstractNumId w:val="22"/>
  </w:num>
  <w:num w:numId="25">
    <w:abstractNumId w:val="25"/>
  </w:num>
  <w:num w:numId="26">
    <w:abstractNumId w:val="15"/>
  </w:num>
  <w:num w:numId="27">
    <w:abstractNumId w:val="30"/>
  </w:num>
  <w:num w:numId="28">
    <w:abstractNumId w:val="31"/>
  </w:num>
  <w:num w:numId="29">
    <w:abstractNumId w:val="20"/>
  </w:num>
  <w:num w:numId="30">
    <w:abstractNumId w:val="20"/>
  </w:num>
  <w:num w:numId="31">
    <w:abstractNumId w:val="20"/>
  </w:num>
  <w:num w:numId="32">
    <w:abstractNumId w:val="20"/>
  </w:num>
  <w:num w:numId="33">
    <w:abstractNumId w:val="20"/>
  </w:num>
  <w:num w:numId="34">
    <w:abstractNumId w:val="20"/>
  </w:num>
  <w:num w:numId="35">
    <w:abstractNumId w:val="20"/>
  </w:num>
  <w:num w:numId="36">
    <w:abstractNumId w:val="8"/>
  </w:num>
  <w:num w:numId="37">
    <w:abstractNumId w:val="13"/>
  </w:num>
  <w:num w:numId="38">
    <w:abstractNumId w:val="5"/>
  </w:num>
  <w:num w:numId="3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3A4"/>
    <w:rsid w:val="00000844"/>
    <w:rsid w:val="00003BCC"/>
    <w:rsid w:val="00003C9C"/>
    <w:rsid w:val="00004168"/>
    <w:rsid w:val="00007CA5"/>
    <w:rsid w:val="00007FAB"/>
    <w:rsid w:val="000121C0"/>
    <w:rsid w:val="000125F8"/>
    <w:rsid w:val="0002110A"/>
    <w:rsid w:val="00023D4C"/>
    <w:rsid w:val="00026495"/>
    <w:rsid w:val="00033C0D"/>
    <w:rsid w:val="0003470C"/>
    <w:rsid w:val="00037ADE"/>
    <w:rsid w:val="0004296B"/>
    <w:rsid w:val="00043AE5"/>
    <w:rsid w:val="0004627E"/>
    <w:rsid w:val="00051480"/>
    <w:rsid w:val="00060C5E"/>
    <w:rsid w:val="00065237"/>
    <w:rsid w:val="00072E22"/>
    <w:rsid w:val="000778C3"/>
    <w:rsid w:val="00077A33"/>
    <w:rsid w:val="000A2AD1"/>
    <w:rsid w:val="000A57AB"/>
    <w:rsid w:val="000A704E"/>
    <w:rsid w:val="000B1288"/>
    <w:rsid w:val="000B7B95"/>
    <w:rsid w:val="000C11D5"/>
    <w:rsid w:val="000C31CC"/>
    <w:rsid w:val="000C5382"/>
    <w:rsid w:val="000C74A2"/>
    <w:rsid w:val="000D0DE4"/>
    <w:rsid w:val="000D16B6"/>
    <w:rsid w:val="000D3E18"/>
    <w:rsid w:val="000D3FFA"/>
    <w:rsid w:val="000D42F5"/>
    <w:rsid w:val="000E1826"/>
    <w:rsid w:val="000E2B8F"/>
    <w:rsid w:val="000E2D43"/>
    <w:rsid w:val="000E35F4"/>
    <w:rsid w:val="000E697F"/>
    <w:rsid w:val="000F2B9C"/>
    <w:rsid w:val="000F66CF"/>
    <w:rsid w:val="00103DFC"/>
    <w:rsid w:val="001063F5"/>
    <w:rsid w:val="00110AFE"/>
    <w:rsid w:val="00110ED8"/>
    <w:rsid w:val="001126A6"/>
    <w:rsid w:val="00114C8C"/>
    <w:rsid w:val="00126CD1"/>
    <w:rsid w:val="00127357"/>
    <w:rsid w:val="001301E2"/>
    <w:rsid w:val="00130998"/>
    <w:rsid w:val="001341B8"/>
    <w:rsid w:val="00142018"/>
    <w:rsid w:val="00144291"/>
    <w:rsid w:val="0014709E"/>
    <w:rsid w:val="00150594"/>
    <w:rsid w:val="0017155C"/>
    <w:rsid w:val="00175FFC"/>
    <w:rsid w:val="00177333"/>
    <w:rsid w:val="0018068F"/>
    <w:rsid w:val="00181084"/>
    <w:rsid w:val="00182177"/>
    <w:rsid w:val="00182473"/>
    <w:rsid w:val="00182791"/>
    <w:rsid w:val="00185D63"/>
    <w:rsid w:val="00186BB8"/>
    <w:rsid w:val="00186C60"/>
    <w:rsid w:val="00194A73"/>
    <w:rsid w:val="00195C60"/>
    <w:rsid w:val="00197F93"/>
    <w:rsid w:val="001A1F19"/>
    <w:rsid w:val="001A339F"/>
    <w:rsid w:val="001A3A67"/>
    <w:rsid w:val="001A456F"/>
    <w:rsid w:val="001A65C3"/>
    <w:rsid w:val="001B0470"/>
    <w:rsid w:val="001B0CDB"/>
    <w:rsid w:val="001B0FF0"/>
    <w:rsid w:val="001B1C3E"/>
    <w:rsid w:val="001B21B6"/>
    <w:rsid w:val="001B3B68"/>
    <w:rsid w:val="001B55AD"/>
    <w:rsid w:val="001B7B84"/>
    <w:rsid w:val="001C07BF"/>
    <w:rsid w:val="001C0BC4"/>
    <w:rsid w:val="001C1221"/>
    <w:rsid w:val="001C1BEC"/>
    <w:rsid w:val="001D0146"/>
    <w:rsid w:val="001D43E0"/>
    <w:rsid w:val="001E2C7E"/>
    <w:rsid w:val="001F2290"/>
    <w:rsid w:val="001F383D"/>
    <w:rsid w:val="001F75EB"/>
    <w:rsid w:val="001F7CBA"/>
    <w:rsid w:val="002054B2"/>
    <w:rsid w:val="00210C60"/>
    <w:rsid w:val="00212069"/>
    <w:rsid w:val="002128B5"/>
    <w:rsid w:val="00214818"/>
    <w:rsid w:val="00216183"/>
    <w:rsid w:val="00217258"/>
    <w:rsid w:val="00225B12"/>
    <w:rsid w:val="00234E04"/>
    <w:rsid w:val="00235071"/>
    <w:rsid w:val="0023534F"/>
    <w:rsid w:val="0023640E"/>
    <w:rsid w:val="002404E6"/>
    <w:rsid w:val="00244139"/>
    <w:rsid w:val="00251D64"/>
    <w:rsid w:val="0026253D"/>
    <w:rsid w:val="00263BF1"/>
    <w:rsid w:val="0026528F"/>
    <w:rsid w:val="00265C11"/>
    <w:rsid w:val="00273801"/>
    <w:rsid w:val="00283F94"/>
    <w:rsid w:val="00293A13"/>
    <w:rsid w:val="002953A9"/>
    <w:rsid w:val="002957D5"/>
    <w:rsid w:val="002A3387"/>
    <w:rsid w:val="002A4886"/>
    <w:rsid w:val="002A498C"/>
    <w:rsid w:val="002C2162"/>
    <w:rsid w:val="002C221A"/>
    <w:rsid w:val="002C2E69"/>
    <w:rsid w:val="002C3EE7"/>
    <w:rsid w:val="002C4722"/>
    <w:rsid w:val="002C58D4"/>
    <w:rsid w:val="002C700D"/>
    <w:rsid w:val="002D034B"/>
    <w:rsid w:val="002D100F"/>
    <w:rsid w:val="002E3824"/>
    <w:rsid w:val="002E3F54"/>
    <w:rsid w:val="002E6A11"/>
    <w:rsid w:val="002E72DD"/>
    <w:rsid w:val="002E7619"/>
    <w:rsid w:val="002E7821"/>
    <w:rsid w:val="002F1462"/>
    <w:rsid w:val="002F1E90"/>
    <w:rsid w:val="002F3751"/>
    <w:rsid w:val="002F4050"/>
    <w:rsid w:val="002F70CE"/>
    <w:rsid w:val="002F7B58"/>
    <w:rsid w:val="0030246A"/>
    <w:rsid w:val="00302BB1"/>
    <w:rsid w:val="00303D33"/>
    <w:rsid w:val="003048D3"/>
    <w:rsid w:val="00312D91"/>
    <w:rsid w:val="00313223"/>
    <w:rsid w:val="00321532"/>
    <w:rsid w:val="00322D59"/>
    <w:rsid w:val="003230C6"/>
    <w:rsid w:val="003243AA"/>
    <w:rsid w:val="003270E9"/>
    <w:rsid w:val="00327C0E"/>
    <w:rsid w:val="00334717"/>
    <w:rsid w:val="00345F9C"/>
    <w:rsid w:val="0034767C"/>
    <w:rsid w:val="00347E49"/>
    <w:rsid w:val="00350EA5"/>
    <w:rsid w:val="00350EDE"/>
    <w:rsid w:val="00354307"/>
    <w:rsid w:val="00355BEF"/>
    <w:rsid w:val="00356F91"/>
    <w:rsid w:val="0035757E"/>
    <w:rsid w:val="003623DF"/>
    <w:rsid w:val="00364037"/>
    <w:rsid w:val="003659DA"/>
    <w:rsid w:val="00365B7B"/>
    <w:rsid w:val="00366D68"/>
    <w:rsid w:val="003825D0"/>
    <w:rsid w:val="00383E83"/>
    <w:rsid w:val="003845C7"/>
    <w:rsid w:val="00384C49"/>
    <w:rsid w:val="003853D4"/>
    <w:rsid w:val="00387EF8"/>
    <w:rsid w:val="00390900"/>
    <w:rsid w:val="003A1758"/>
    <w:rsid w:val="003A7947"/>
    <w:rsid w:val="003B0FF3"/>
    <w:rsid w:val="003C2821"/>
    <w:rsid w:val="003C635D"/>
    <w:rsid w:val="003C6888"/>
    <w:rsid w:val="003D3245"/>
    <w:rsid w:val="003E1786"/>
    <w:rsid w:val="003E2141"/>
    <w:rsid w:val="003E6576"/>
    <w:rsid w:val="003E7123"/>
    <w:rsid w:val="003F2E32"/>
    <w:rsid w:val="003F5580"/>
    <w:rsid w:val="003F6FF2"/>
    <w:rsid w:val="00401A3E"/>
    <w:rsid w:val="00403ADB"/>
    <w:rsid w:val="00406EAC"/>
    <w:rsid w:val="00407782"/>
    <w:rsid w:val="004163D7"/>
    <w:rsid w:val="00416845"/>
    <w:rsid w:val="00423346"/>
    <w:rsid w:val="00423910"/>
    <w:rsid w:val="00423AE7"/>
    <w:rsid w:val="00423BF3"/>
    <w:rsid w:val="00426A6C"/>
    <w:rsid w:val="004301F0"/>
    <w:rsid w:val="0043561C"/>
    <w:rsid w:val="00444A35"/>
    <w:rsid w:val="00456C71"/>
    <w:rsid w:val="00460B42"/>
    <w:rsid w:val="004646A3"/>
    <w:rsid w:val="00464DDD"/>
    <w:rsid w:val="00465CFD"/>
    <w:rsid w:val="00465D35"/>
    <w:rsid w:val="00467532"/>
    <w:rsid w:val="00475C06"/>
    <w:rsid w:val="00476D35"/>
    <w:rsid w:val="00483FEF"/>
    <w:rsid w:val="00485FDC"/>
    <w:rsid w:val="00492792"/>
    <w:rsid w:val="004A3E56"/>
    <w:rsid w:val="004A44E0"/>
    <w:rsid w:val="004A53EA"/>
    <w:rsid w:val="004B1792"/>
    <w:rsid w:val="004B2118"/>
    <w:rsid w:val="004B349C"/>
    <w:rsid w:val="004C6743"/>
    <w:rsid w:val="004C6B40"/>
    <w:rsid w:val="004D4555"/>
    <w:rsid w:val="004D4630"/>
    <w:rsid w:val="004E1E7B"/>
    <w:rsid w:val="004E2A34"/>
    <w:rsid w:val="004E645F"/>
    <w:rsid w:val="004E718D"/>
    <w:rsid w:val="004F114A"/>
    <w:rsid w:val="004F1DEF"/>
    <w:rsid w:val="004F297A"/>
    <w:rsid w:val="004F4703"/>
    <w:rsid w:val="004F6450"/>
    <w:rsid w:val="005100F8"/>
    <w:rsid w:val="00512023"/>
    <w:rsid w:val="0051571F"/>
    <w:rsid w:val="005207AA"/>
    <w:rsid w:val="00520D61"/>
    <w:rsid w:val="0052451B"/>
    <w:rsid w:val="005262F1"/>
    <w:rsid w:val="00533C5E"/>
    <w:rsid w:val="00537099"/>
    <w:rsid w:val="00537E93"/>
    <w:rsid w:val="0054680C"/>
    <w:rsid w:val="00547AEA"/>
    <w:rsid w:val="005602AB"/>
    <w:rsid w:val="0056503A"/>
    <w:rsid w:val="005743F2"/>
    <w:rsid w:val="00582931"/>
    <w:rsid w:val="00583A9C"/>
    <w:rsid w:val="00586666"/>
    <w:rsid w:val="00593BCF"/>
    <w:rsid w:val="00594277"/>
    <w:rsid w:val="005A20E5"/>
    <w:rsid w:val="005B2C02"/>
    <w:rsid w:val="005B33FC"/>
    <w:rsid w:val="005B67EC"/>
    <w:rsid w:val="005C02AC"/>
    <w:rsid w:val="005C0559"/>
    <w:rsid w:val="005C49F7"/>
    <w:rsid w:val="005D2F22"/>
    <w:rsid w:val="005E0FA2"/>
    <w:rsid w:val="005E2535"/>
    <w:rsid w:val="005F21B0"/>
    <w:rsid w:val="005F4AFB"/>
    <w:rsid w:val="005F7182"/>
    <w:rsid w:val="0060005A"/>
    <w:rsid w:val="00606519"/>
    <w:rsid w:val="006131AE"/>
    <w:rsid w:val="0061721D"/>
    <w:rsid w:val="00621EEA"/>
    <w:rsid w:val="006263E7"/>
    <w:rsid w:val="00627AF7"/>
    <w:rsid w:val="00636052"/>
    <w:rsid w:val="00642BFF"/>
    <w:rsid w:val="00645440"/>
    <w:rsid w:val="00647B06"/>
    <w:rsid w:val="0065564D"/>
    <w:rsid w:val="00657109"/>
    <w:rsid w:val="00664F5C"/>
    <w:rsid w:val="006654F3"/>
    <w:rsid w:val="006658EB"/>
    <w:rsid w:val="00665E77"/>
    <w:rsid w:val="00666E1C"/>
    <w:rsid w:val="006758DC"/>
    <w:rsid w:val="0067712B"/>
    <w:rsid w:val="006802F1"/>
    <w:rsid w:val="00682A6D"/>
    <w:rsid w:val="0069022B"/>
    <w:rsid w:val="006908AD"/>
    <w:rsid w:val="006972F8"/>
    <w:rsid w:val="006A13E4"/>
    <w:rsid w:val="006A179A"/>
    <w:rsid w:val="006A2592"/>
    <w:rsid w:val="006A6623"/>
    <w:rsid w:val="006A797D"/>
    <w:rsid w:val="006C1B53"/>
    <w:rsid w:val="006C346B"/>
    <w:rsid w:val="006C560A"/>
    <w:rsid w:val="006C7B05"/>
    <w:rsid w:val="006D0677"/>
    <w:rsid w:val="006D0B95"/>
    <w:rsid w:val="006D4131"/>
    <w:rsid w:val="006D60DB"/>
    <w:rsid w:val="006E01F0"/>
    <w:rsid w:val="006E12AD"/>
    <w:rsid w:val="006F0C24"/>
    <w:rsid w:val="006F35D4"/>
    <w:rsid w:val="006F3C8D"/>
    <w:rsid w:val="0070096C"/>
    <w:rsid w:val="0070221D"/>
    <w:rsid w:val="00702459"/>
    <w:rsid w:val="00705663"/>
    <w:rsid w:val="00705AE8"/>
    <w:rsid w:val="00710570"/>
    <w:rsid w:val="00712A3C"/>
    <w:rsid w:val="00714504"/>
    <w:rsid w:val="007209BD"/>
    <w:rsid w:val="00720DA6"/>
    <w:rsid w:val="00731EAD"/>
    <w:rsid w:val="00735508"/>
    <w:rsid w:val="00737C23"/>
    <w:rsid w:val="00743CF3"/>
    <w:rsid w:val="00745587"/>
    <w:rsid w:val="00745C43"/>
    <w:rsid w:val="00747F5A"/>
    <w:rsid w:val="007552E2"/>
    <w:rsid w:val="0075773E"/>
    <w:rsid w:val="00764088"/>
    <w:rsid w:val="00766E3F"/>
    <w:rsid w:val="007722A6"/>
    <w:rsid w:val="007742AA"/>
    <w:rsid w:val="00774BB5"/>
    <w:rsid w:val="00787B98"/>
    <w:rsid w:val="00790561"/>
    <w:rsid w:val="00790AB7"/>
    <w:rsid w:val="00797D70"/>
    <w:rsid w:val="007A1FD7"/>
    <w:rsid w:val="007A41B5"/>
    <w:rsid w:val="007A44C2"/>
    <w:rsid w:val="007B16FA"/>
    <w:rsid w:val="007B1AD7"/>
    <w:rsid w:val="007B3610"/>
    <w:rsid w:val="007B7CB3"/>
    <w:rsid w:val="007C1B9F"/>
    <w:rsid w:val="007C6FE8"/>
    <w:rsid w:val="007D2C1A"/>
    <w:rsid w:val="007D5021"/>
    <w:rsid w:val="007D67D2"/>
    <w:rsid w:val="007F09D8"/>
    <w:rsid w:val="007F1AAE"/>
    <w:rsid w:val="007F56D3"/>
    <w:rsid w:val="0080121F"/>
    <w:rsid w:val="00810F65"/>
    <w:rsid w:val="00811778"/>
    <w:rsid w:val="0081295B"/>
    <w:rsid w:val="00812C06"/>
    <w:rsid w:val="00814C1B"/>
    <w:rsid w:val="00825410"/>
    <w:rsid w:val="00827693"/>
    <w:rsid w:val="0083240C"/>
    <w:rsid w:val="00833993"/>
    <w:rsid w:val="00836E21"/>
    <w:rsid w:val="00842F2D"/>
    <w:rsid w:val="00844227"/>
    <w:rsid w:val="008506B6"/>
    <w:rsid w:val="00852846"/>
    <w:rsid w:val="00852851"/>
    <w:rsid w:val="008565C8"/>
    <w:rsid w:val="008576F7"/>
    <w:rsid w:val="00863FD5"/>
    <w:rsid w:val="008641FC"/>
    <w:rsid w:val="0087261A"/>
    <w:rsid w:val="008747A2"/>
    <w:rsid w:val="008750FA"/>
    <w:rsid w:val="0087652A"/>
    <w:rsid w:val="00876B66"/>
    <w:rsid w:val="00877BF3"/>
    <w:rsid w:val="0088589A"/>
    <w:rsid w:val="008A02F4"/>
    <w:rsid w:val="008A043D"/>
    <w:rsid w:val="008A17A1"/>
    <w:rsid w:val="008A29C1"/>
    <w:rsid w:val="008A4896"/>
    <w:rsid w:val="008A4C79"/>
    <w:rsid w:val="008B2DA2"/>
    <w:rsid w:val="008B32E9"/>
    <w:rsid w:val="008C212F"/>
    <w:rsid w:val="008C30FD"/>
    <w:rsid w:val="008C5878"/>
    <w:rsid w:val="008C6C68"/>
    <w:rsid w:val="008D16AF"/>
    <w:rsid w:val="008D2705"/>
    <w:rsid w:val="008D746B"/>
    <w:rsid w:val="008E0453"/>
    <w:rsid w:val="008E6110"/>
    <w:rsid w:val="008E61D9"/>
    <w:rsid w:val="008E65DF"/>
    <w:rsid w:val="008E7CDD"/>
    <w:rsid w:val="009000A7"/>
    <w:rsid w:val="0090144A"/>
    <w:rsid w:val="00904CD4"/>
    <w:rsid w:val="00915111"/>
    <w:rsid w:val="0091612C"/>
    <w:rsid w:val="009218AD"/>
    <w:rsid w:val="00932587"/>
    <w:rsid w:val="00935455"/>
    <w:rsid w:val="00944065"/>
    <w:rsid w:val="009446F3"/>
    <w:rsid w:val="0094506F"/>
    <w:rsid w:val="00947174"/>
    <w:rsid w:val="009474C2"/>
    <w:rsid w:val="00951287"/>
    <w:rsid w:val="00952398"/>
    <w:rsid w:val="00961AF4"/>
    <w:rsid w:val="00965D7A"/>
    <w:rsid w:val="009664C3"/>
    <w:rsid w:val="009671F6"/>
    <w:rsid w:val="00976ECE"/>
    <w:rsid w:val="0098185B"/>
    <w:rsid w:val="00985C23"/>
    <w:rsid w:val="009871B5"/>
    <w:rsid w:val="00991D31"/>
    <w:rsid w:val="009934F2"/>
    <w:rsid w:val="00993671"/>
    <w:rsid w:val="00997959"/>
    <w:rsid w:val="009A7C54"/>
    <w:rsid w:val="009B5CE2"/>
    <w:rsid w:val="009C0CF1"/>
    <w:rsid w:val="009C0DC9"/>
    <w:rsid w:val="009C26F0"/>
    <w:rsid w:val="009C5380"/>
    <w:rsid w:val="009D1D50"/>
    <w:rsid w:val="009D5157"/>
    <w:rsid w:val="009E4D68"/>
    <w:rsid w:val="009E4F53"/>
    <w:rsid w:val="009E6935"/>
    <w:rsid w:val="009E7567"/>
    <w:rsid w:val="009F1F67"/>
    <w:rsid w:val="009F574E"/>
    <w:rsid w:val="009F7FCD"/>
    <w:rsid w:val="00A04994"/>
    <w:rsid w:val="00A13C14"/>
    <w:rsid w:val="00A143D6"/>
    <w:rsid w:val="00A14EB7"/>
    <w:rsid w:val="00A15729"/>
    <w:rsid w:val="00A16D2C"/>
    <w:rsid w:val="00A172AB"/>
    <w:rsid w:val="00A20205"/>
    <w:rsid w:val="00A20576"/>
    <w:rsid w:val="00A21F55"/>
    <w:rsid w:val="00A24FCF"/>
    <w:rsid w:val="00A32ADB"/>
    <w:rsid w:val="00A32DAF"/>
    <w:rsid w:val="00A36A25"/>
    <w:rsid w:val="00A477DF"/>
    <w:rsid w:val="00A5400F"/>
    <w:rsid w:val="00A55CB4"/>
    <w:rsid w:val="00A56607"/>
    <w:rsid w:val="00A63223"/>
    <w:rsid w:val="00A63244"/>
    <w:rsid w:val="00A639F5"/>
    <w:rsid w:val="00A63F03"/>
    <w:rsid w:val="00A7528A"/>
    <w:rsid w:val="00A7625A"/>
    <w:rsid w:val="00A768E8"/>
    <w:rsid w:val="00A84A0D"/>
    <w:rsid w:val="00AA2703"/>
    <w:rsid w:val="00AA27AC"/>
    <w:rsid w:val="00AA35D0"/>
    <w:rsid w:val="00AA4263"/>
    <w:rsid w:val="00AA6CB2"/>
    <w:rsid w:val="00AB153B"/>
    <w:rsid w:val="00AC173C"/>
    <w:rsid w:val="00AC4E58"/>
    <w:rsid w:val="00AC52FD"/>
    <w:rsid w:val="00AD02C4"/>
    <w:rsid w:val="00AD0A0B"/>
    <w:rsid w:val="00AD13C7"/>
    <w:rsid w:val="00AD74B6"/>
    <w:rsid w:val="00AE5A69"/>
    <w:rsid w:val="00AF5083"/>
    <w:rsid w:val="00AF7A7D"/>
    <w:rsid w:val="00B0346A"/>
    <w:rsid w:val="00B03500"/>
    <w:rsid w:val="00B04E08"/>
    <w:rsid w:val="00B074D4"/>
    <w:rsid w:val="00B10BCF"/>
    <w:rsid w:val="00B1409F"/>
    <w:rsid w:val="00B20D8A"/>
    <w:rsid w:val="00B21275"/>
    <w:rsid w:val="00B2602B"/>
    <w:rsid w:val="00B308C3"/>
    <w:rsid w:val="00B331E9"/>
    <w:rsid w:val="00B339AC"/>
    <w:rsid w:val="00B467DB"/>
    <w:rsid w:val="00B50723"/>
    <w:rsid w:val="00B52B2E"/>
    <w:rsid w:val="00B62665"/>
    <w:rsid w:val="00B659C1"/>
    <w:rsid w:val="00B65FE3"/>
    <w:rsid w:val="00B66F0F"/>
    <w:rsid w:val="00B70876"/>
    <w:rsid w:val="00B75B72"/>
    <w:rsid w:val="00B75BE1"/>
    <w:rsid w:val="00B75F1D"/>
    <w:rsid w:val="00B777F6"/>
    <w:rsid w:val="00B802C6"/>
    <w:rsid w:val="00B829BF"/>
    <w:rsid w:val="00B82EBC"/>
    <w:rsid w:val="00B87492"/>
    <w:rsid w:val="00B90E09"/>
    <w:rsid w:val="00B90E74"/>
    <w:rsid w:val="00B90E9F"/>
    <w:rsid w:val="00B92C1B"/>
    <w:rsid w:val="00B95695"/>
    <w:rsid w:val="00B96A44"/>
    <w:rsid w:val="00B97930"/>
    <w:rsid w:val="00B97FD3"/>
    <w:rsid w:val="00BA0ADB"/>
    <w:rsid w:val="00BA2190"/>
    <w:rsid w:val="00BA4F74"/>
    <w:rsid w:val="00BA79F7"/>
    <w:rsid w:val="00BB0803"/>
    <w:rsid w:val="00BB346B"/>
    <w:rsid w:val="00BB50B9"/>
    <w:rsid w:val="00BC118D"/>
    <w:rsid w:val="00BC13B7"/>
    <w:rsid w:val="00BC4FD9"/>
    <w:rsid w:val="00BC798F"/>
    <w:rsid w:val="00BC7C8B"/>
    <w:rsid w:val="00BD202F"/>
    <w:rsid w:val="00BD2AC2"/>
    <w:rsid w:val="00BD6128"/>
    <w:rsid w:val="00BD697C"/>
    <w:rsid w:val="00BD733F"/>
    <w:rsid w:val="00BE2127"/>
    <w:rsid w:val="00BE5AA5"/>
    <w:rsid w:val="00BE6617"/>
    <w:rsid w:val="00BF1355"/>
    <w:rsid w:val="00BF4EE7"/>
    <w:rsid w:val="00BF5763"/>
    <w:rsid w:val="00C01AA1"/>
    <w:rsid w:val="00C02997"/>
    <w:rsid w:val="00C02E5A"/>
    <w:rsid w:val="00C05B1D"/>
    <w:rsid w:val="00C0652F"/>
    <w:rsid w:val="00C13C96"/>
    <w:rsid w:val="00C16EAA"/>
    <w:rsid w:val="00C17ADE"/>
    <w:rsid w:val="00C218AA"/>
    <w:rsid w:val="00C239AA"/>
    <w:rsid w:val="00C24010"/>
    <w:rsid w:val="00C27A26"/>
    <w:rsid w:val="00C301C9"/>
    <w:rsid w:val="00C32337"/>
    <w:rsid w:val="00C47A51"/>
    <w:rsid w:val="00C557A3"/>
    <w:rsid w:val="00C7251B"/>
    <w:rsid w:val="00C76D2D"/>
    <w:rsid w:val="00CA7411"/>
    <w:rsid w:val="00CB231B"/>
    <w:rsid w:val="00CC1338"/>
    <w:rsid w:val="00CC350B"/>
    <w:rsid w:val="00CC37CF"/>
    <w:rsid w:val="00CC5342"/>
    <w:rsid w:val="00CC7780"/>
    <w:rsid w:val="00CC7E93"/>
    <w:rsid w:val="00CD2888"/>
    <w:rsid w:val="00CD7BE3"/>
    <w:rsid w:val="00CE1A95"/>
    <w:rsid w:val="00CE1E28"/>
    <w:rsid w:val="00CE2C46"/>
    <w:rsid w:val="00CE5A4D"/>
    <w:rsid w:val="00CE6001"/>
    <w:rsid w:val="00CE6418"/>
    <w:rsid w:val="00CF77C8"/>
    <w:rsid w:val="00D058B6"/>
    <w:rsid w:val="00D1252D"/>
    <w:rsid w:val="00D13AAE"/>
    <w:rsid w:val="00D13D79"/>
    <w:rsid w:val="00D143C5"/>
    <w:rsid w:val="00D155BC"/>
    <w:rsid w:val="00D159D3"/>
    <w:rsid w:val="00D161CB"/>
    <w:rsid w:val="00D2130D"/>
    <w:rsid w:val="00D23680"/>
    <w:rsid w:val="00D3009F"/>
    <w:rsid w:val="00D32302"/>
    <w:rsid w:val="00D33792"/>
    <w:rsid w:val="00D3727F"/>
    <w:rsid w:val="00D403A4"/>
    <w:rsid w:val="00D4499C"/>
    <w:rsid w:val="00D456AD"/>
    <w:rsid w:val="00D45C7D"/>
    <w:rsid w:val="00D56272"/>
    <w:rsid w:val="00D56321"/>
    <w:rsid w:val="00D57C2C"/>
    <w:rsid w:val="00D610C7"/>
    <w:rsid w:val="00D6474E"/>
    <w:rsid w:val="00D64EC3"/>
    <w:rsid w:val="00D650B3"/>
    <w:rsid w:val="00D65C3A"/>
    <w:rsid w:val="00D66F20"/>
    <w:rsid w:val="00D74CB9"/>
    <w:rsid w:val="00D75F42"/>
    <w:rsid w:val="00D77B1A"/>
    <w:rsid w:val="00D8141F"/>
    <w:rsid w:val="00D830E7"/>
    <w:rsid w:val="00D83CDC"/>
    <w:rsid w:val="00D90B39"/>
    <w:rsid w:val="00D924F4"/>
    <w:rsid w:val="00D93219"/>
    <w:rsid w:val="00D93AD8"/>
    <w:rsid w:val="00D948D3"/>
    <w:rsid w:val="00D94DEB"/>
    <w:rsid w:val="00D961D2"/>
    <w:rsid w:val="00DA0FA1"/>
    <w:rsid w:val="00DA0FFF"/>
    <w:rsid w:val="00DA1FAC"/>
    <w:rsid w:val="00DA737F"/>
    <w:rsid w:val="00DA7B97"/>
    <w:rsid w:val="00DB00BC"/>
    <w:rsid w:val="00DB13FE"/>
    <w:rsid w:val="00DB313D"/>
    <w:rsid w:val="00DB632B"/>
    <w:rsid w:val="00DB6A82"/>
    <w:rsid w:val="00DC5AFB"/>
    <w:rsid w:val="00DC5F2E"/>
    <w:rsid w:val="00DC5F82"/>
    <w:rsid w:val="00DC760E"/>
    <w:rsid w:val="00DC7B55"/>
    <w:rsid w:val="00DD436E"/>
    <w:rsid w:val="00DD533E"/>
    <w:rsid w:val="00DE67CC"/>
    <w:rsid w:val="00DE7A83"/>
    <w:rsid w:val="00E02FAA"/>
    <w:rsid w:val="00E03DD4"/>
    <w:rsid w:val="00E04833"/>
    <w:rsid w:val="00E13107"/>
    <w:rsid w:val="00E14B60"/>
    <w:rsid w:val="00E21D91"/>
    <w:rsid w:val="00E24EEB"/>
    <w:rsid w:val="00E257C2"/>
    <w:rsid w:val="00E2686D"/>
    <w:rsid w:val="00E278E7"/>
    <w:rsid w:val="00E30915"/>
    <w:rsid w:val="00E3091B"/>
    <w:rsid w:val="00E3459B"/>
    <w:rsid w:val="00E351B6"/>
    <w:rsid w:val="00E36C44"/>
    <w:rsid w:val="00E4087A"/>
    <w:rsid w:val="00E412C2"/>
    <w:rsid w:val="00E46F5A"/>
    <w:rsid w:val="00E565AB"/>
    <w:rsid w:val="00E56916"/>
    <w:rsid w:val="00E574DF"/>
    <w:rsid w:val="00E6067B"/>
    <w:rsid w:val="00E6086A"/>
    <w:rsid w:val="00E62202"/>
    <w:rsid w:val="00E62E85"/>
    <w:rsid w:val="00E63E03"/>
    <w:rsid w:val="00E64620"/>
    <w:rsid w:val="00E70259"/>
    <w:rsid w:val="00E77AAD"/>
    <w:rsid w:val="00E81429"/>
    <w:rsid w:val="00E91913"/>
    <w:rsid w:val="00E93540"/>
    <w:rsid w:val="00E943B1"/>
    <w:rsid w:val="00E94B78"/>
    <w:rsid w:val="00E96E94"/>
    <w:rsid w:val="00E97A11"/>
    <w:rsid w:val="00EB2C1A"/>
    <w:rsid w:val="00EC3984"/>
    <w:rsid w:val="00EC6BAD"/>
    <w:rsid w:val="00ED0D0A"/>
    <w:rsid w:val="00ED26A2"/>
    <w:rsid w:val="00ED40A3"/>
    <w:rsid w:val="00ED6919"/>
    <w:rsid w:val="00ED716B"/>
    <w:rsid w:val="00EE3FAB"/>
    <w:rsid w:val="00EE73AD"/>
    <w:rsid w:val="00EF2A5B"/>
    <w:rsid w:val="00EF5A12"/>
    <w:rsid w:val="00EF63D1"/>
    <w:rsid w:val="00F010F0"/>
    <w:rsid w:val="00F03F20"/>
    <w:rsid w:val="00F11B58"/>
    <w:rsid w:val="00F22A56"/>
    <w:rsid w:val="00F23712"/>
    <w:rsid w:val="00F259BE"/>
    <w:rsid w:val="00F27A17"/>
    <w:rsid w:val="00F302EF"/>
    <w:rsid w:val="00F40C1E"/>
    <w:rsid w:val="00F416BC"/>
    <w:rsid w:val="00F41DBF"/>
    <w:rsid w:val="00F42874"/>
    <w:rsid w:val="00F53C8E"/>
    <w:rsid w:val="00F540C7"/>
    <w:rsid w:val="00F5497F"/>
    <w:rsid w:val="00F56819"/>
    <w:rsid w:val="00F6307D"/>
    <w:rsid w:val="00F70152"/>
    <w:rsid w:val="00F70956"/>
    <w:rsid w:val="00F76205"/>
    <w:rsid w:val="00F81D6D"/>
    <w:rsid w:val="00F820F9"/>
    <w:rsid w:val="00F84700"/>
    <w:rsid w:val="00F873BC"/>
    <w:rsid w:val="00F97B94"/>
    <w:rsid w:val="00FA37E2"/>
    <w:rsid w:val="00FA4819"/>
    <w:rsid w:val="00FA5FDB"/>
    <w:rsid w:val="00FB47D3"/>
    <w:rsid w:val="00FC1853"/>
    <w:rsid w:val="00FC5F2C"/>
    <w:rsid w:val="00FC6A31"/>
    <w:rsid w:val="00FC7B67"/>
    <w:rsid w:val="00FD405A"/>
    <w:rsid w:val="00FE220B"/>
    <w:rsid w:val="00FE776E"/>
    <w:rsid w:val="00FF3E3D"/>
    <w:rsid w:val="00FF5DCC"/>
    <w:rsid w:val="00FF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B68F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9"/>
    <w:lsdException w:name="heading 6" w:uiPriority="9" w:qFormat="1"/>
    <w:lsdException w:name="heading 7" w:qFormat="1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Title" w:semiHidden="0" w:uiPriority="0" w:unhideWhenUsed="0"/>
    <w:lsdException w:name="Default Paragraph Font" w:uiPriority="1"/>
    <w:lsdException w:name="Subtitle" w:semiHidden="0" w:uiPriority="11" w:unhideWhenUsed="0"/>
    <w:lsdException w:name="Strong" w:semiHidden="0" w:uiPriority="0" w:unhideWhenUsed="0"/>
    <w:lsdException w:name="Emphasis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E69"/>
    <w:pPr>
      <w:tabs>
        <w:tab w:val="left" w:pos="851"/>
        <w:tab w:val="left" w:pos="1276"/>
      </w:tabs>
      <w:spacing w:before="60" w:after="120"/>
    </w:pPr>
    <w:rPr>
      <w:rFonts w:ascii="Times New Roman" w:eastAsia="Cambria" w:hAnsi="Times New Roman" w:cs="Times New Roman"/>
      <w:sz w:val="22"/>
      <w:szCs w:val="20"/>
    </w:rPr>
  </w:style>
  <w:style w:type="paragraph" w:styleId="Heading1">
    <w:name w:val="heading 1"/>
    <w:next w:val="Normal"/>
    <w:link w:val="Heading1Char"/>
    <w:qFormat/>
    <w:rsid w:val="003230C6"/>
    <w:pPr>
      <w:keepNext/>
      <w:spacing w:before="120" w:after="80"/>
      <w:outlineLvl w:val="0"/>
    </w:pPr>
    <w:rPr>
      <w:rFonts w:ascii="Rockwell" w:eastAsia="ヒラギノ角ゴ Pro W3" w:hAnsi="Rockwell" w:cs="Times New Roman"/>
      <w:b/>
      <w:caps/>
      <w:color w:val="6A141A"/>
      <w:spacing w:val="20"/>
    </w:rPr>
  </w:style>
  <w:style w:type="paragraph" w:styleId="Heading2">
    <w:name w:val="heading 2"/>
    <w:basedOn w:val="Normal"/>
    <w:next w:val="Normal"/>
    <w:link w:val="Heading2Char"/>
    <w:rsid w:val="003230C6"/>
    <w:pPr>
      <w:keepNext/>
      <w:spacing w:before="240" w:after="80"/>
      <w:outlineLvl w:val="1"/>
    </w:pPr>
    <w:rPr>
      <w:rFonts w:ascii="Rockwell" w:eastAsia="Times New Roman" w:hAnsi="Rockwell"/>
      <w:bCs/>
      <w:iCs/>
      <w:szCs w:val="28"/>
    </w:rPr>
  </w:style>
  <w:style w:type="paragraph" w:styleId="Heading3">
    <w:name w:val="heading 3"/>
    <w:basedOn w:val="Normal"/>
    <w:next w:val="Normal"/>
    <w:link w:val="Heading3Char"/>
    <w:rsid w:val="003230C6"/>
    <w:pPr>
      <w:keepNext/>
      <w:spacing w:before="120" w:after="40"/>
      <w:outlineLvl w:val="2"/>
    </w:pPr>
    <w:rPr>
      <w:rFonts w:eastAsia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9"/>
    <w:rsid w:val="002F1462"/>
    <w:pPr>
      <w:keepNext/>
      <w:tabs>
        <w:tab w:val="clear" w:pos="851"/>
        <w:tab w:val="clear" w:pos="1276"/>
      </w:tabs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rsid w:val="002F1462"/>
    <w:pPr>
      <w:tabs>
        <w:tab w:val="clear" w:pos="851"/>
        <w:tab w:val="clear" w:pos="1276"/>
      </w:tabs>
      <w:spacing w:before="240" w:after="60"/>
      <w:outlineLvl w:val="6"/>
    </w:pPr>
    <w:rPr>
      <w:rFonts w:ascii="Cambria" w:hAnsi="Cambr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LH1">
    <w:name w:val="FAL H1"/>
    <w:qFormat/>
    <w:rsid w:val="00797D70"/>
    <w:pPr>
      <w:widowControl w:val="0"/>
      <w:pBdr>
        <w:top w:val="single" w:sz="36" w:space="1" w:color="6A141A"/>
        <w:left w:val="single" w:sz="36" w:space="4" w:color="6A141A"/>
        <w:bottom w:val="single" w:sz="36" w:space="4" w:color="6A141A"/>
        <w:right w:val="single" w:sz="36" w:space="4" w:color="6A141A"/>
      </w:pBdr>
      <w:shd w:val="clear" w:color="auto" w:fill="6A141A"/>
      <w:autoSpaceDE w:val="0"/>
      <w:autoSpaceDN w:val="0"/>
      <w:adjustRightInd w:val="0"/>
    </w:pPr>
    <w:rPr>
      <w:rFonts w:ascii="Rockwell" w:hAnsi="Rockwell" w:cs="Times New Roman"/>
      <w:color w:val="FFFFFF" w:themeColor="background1"/>
      <w:sz w:val="40"/>
      <w:szCs w:val="40"/>
    </w:rPr>
  </w:style>
  <w:style w:type="paragraph" w:customStyle="1" w:styleId="FALH2">
    <w:name w:val="FAL H2"/>
    <w:qFormat/>
    <w:rsid w:val="00FB47D3"/>
    <w:pPr>
      <w:widowControl w:val="0"/>
      <w:autoSpaceDE w:val="0"/>
      <w:autoSpaceDN w:val="0"/>
      <w:adjustRightInd w:val="0"/>
      <w:spacing w:before="360" w:after="60"/>
    </w:pPr>
    <w:rPr>
      <w:rFonts w:ascii="Rockwell" w:hAnsi="Rockwell" w:cs="Times New Roman"/>
      <w:b/>
      <w:caps/>
      <w:color w:val="6A141A"/>
      <w:spacing w:val="20"/>
    </w:rPr>
  </w:style>
  <w:style w:type="paragraph" w:customStyle="1" w:styleId="FALtext-normal">
    <w:name w:val="FAL text - normal"/>
    <w:basedOn w:val="Normal"/>
    <w:qFormat/>
    <w:rsid w:val="00F010F0"/>
    <w:pPr>
      <w:spacing w:line="264" w:lineRule="auto"/>
    </w:pPr>
    <w:rPr>
      <w:rFonts w:ascii="Times" w:hAnsi="Times"/>
      <w:szCs w:val="22"/>
    </w:rPr>
  </w:style>
  <w:style w:type="paragraph" w:customStyle="1" w:styleId="FALtext-bullet">
    <w:name w:val="FAL text - bullet"/>
    <w:qFormat/>
    <w:rsid w:val="00FB47D3"/>
    <w:pPr>
      <w:numPr>
        <w:numId w:val="1"/>
      </w:numPr>
      <w:tabs>
        <w:tab w:val="left" w:pos="360"/>
        <w:tab w:val="left" w:pos="720"/>
      </w:tabs>
      <w:spacing w:before="60" w:after="60"/>
      <w:ind w:left="714" w:hanging="357"/>
    </w:pPr>
    <w:rPr>
      <w:rFonts w:ascii="Times" w:hAnsi="Times"/>
      <w:sz w:val="22"/>
      <w:szCs w:val="22"/>
    </w:rPr>
  </w:style>
  <w:style w:type="paragraph" w:customStyle="1" w:styleId="FALtext-redindented">
    <w:name w:val="FAL text - red indented"/>
    <w:basedOn w:val="FALtext-bullet"/>
    <w:qFormat/>
    <w:rsid w:val="00797D70"/>
    <w:pPr>
      <w:numPr>
        <w:numId w:val="0"/>
      </w:numPr>
      <w:spacing w:after="120"/>
      <w:ind w:left="720"/>
    </w:pPr>
    <w:rPr>
      <w:color w:val="6A141A"/>
    </w:rPr>
  </w:style>
  <w:style w:type="paragraph" w:customStyle="1" w:styleId="FALH3">
    <w:name w:val="FAL H3"/>
    <w:basedOn w:val="Normal"/>
    <w:qFormat/>
    <w:rsid w:val="00EF63D1"/>
    <w:pPr>
      <w:widowControl w:val="0"/>
      <w:autoSpaceDE w:val="0"/>
      <w:autoSpaceDN w:val="0"/>
      <w:adjustRightInd w:val="0"/>
      <w:spacing w:before="240" w:after="60"/>
    </w:pPr>
    <w:rPr>
      <w:rFonts w:ascii="Rockwell" w:hAnsi="Rockwell"/>
      <w:b/>
      <w:color w:val="6A141A"/>
      <w:szCs w:val="22"/>
    </w:rPr>
  </w:style>
  <w:style w:type="paragraph" w:styleId="Header">
    <w:name w:val="header"/>
    <w:basedOn w:val="Normal"/>
    <w:link w:val="HeaderChar"/>
    <w:unhideWhenUsed/>
    <w:rsid w:val="00E268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2686D"/>
  </w:style>
  <w:style w:type="paragraph" w:styleId="Footer">
    <w:name w:val="footer"/>
    <w:basedOn w:val="Normal"/>
    <w:link w:val="FooterChar"/>
    <w:uiPriority w:val="99"/>
    <w:unhideWhenUsed/>
    <w:rsid w:val="00E268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86D"/>
  </w:style>
  <w:style w:type="paragraph" w:styleId="BalloonText">
    <w:name w:val="Balloon Text"/>
    <w:basedOn w:val="Normal"/>
    <w:link w:val="BalloonTextChar"/>
    <w:uiPriority w:val="99"/>
    <w:unhideWhenUsed/>
    <w:rsid w:val="00E268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2686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230C6"/>
    <w:rPr>
      <w:rFonts w:ascii="Rockwell" w:eastAsia="ヒラギノ角ゴ Pro W3" w:hAnsi="Rockwell" w:cs="Times New Roman"/>
      <w:b/>
      <w:caps/>
      <w:color w:val="6A141A"/>
      <w:spacing w:val="20"/>
    </w:rPr>
  </w:style>
  <w:style w:type="character" w:customStyle="1" w:styleId="Heading2Char">
    <w:name w:val="Heading 2 Char"/>
    <w:basedOn w:val="DefaultParagraphFont"/>
    <w:link w:val="Heading2"/>
    <w:rsid w:val="003230C6"/>
    <w:rPr>
      <w:rFonts w:ascii="Rockwell" w:eastAsia="Times New Roman" w:hAnsi="Rockwell" w:cs="Times New Roman"/>
      <w:bCs/>
      <w:iCs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3230C6"/>
    <w:rPr>
      <w:rFonts w:ascii="Times New Roman" w:eastAsia="Times New Roman" w:hAnsi="Times New Roman" w:cs="Times New Roman"/>
      <w:b/>
      <w:bCs/>
      <w:sz w:val="22"/>
      <w:szCs w:val="26"/>
    </w:rPr>
  </w:style>
  <w:style w:type="paragraph" w:styleId="Title">
    <w:name w:val="Title"/>
    <w:next w:val="Normal"/>
    <w:link w:val="TitleChar"/>
    <w:autoRedefine/>
    <w:rsid w:val="003230C6"/>
    <w:pPr>
      <w:pBdr>
        <w:top w:val="single" w:sz="12" w:space="1" w:color="800000"/>
        <w:left w:val="single" w:sz="12" w:space="4" w:color="800000"/>
        <w:bottom w:val="single" w:sz="12" w:space="1" w:color="800000"/>
        <w:right w:val="single" w:sz="12" w:space="4" w:color="800000"/>
      </w:pBdr>
      <w:shd w:val="clear" w:color="auto" w:fill="6A141A"/>
      <w:spacing w:before="240" w:after="240"/>
      <w:outlineLvl w:val="0"/>
    </w:pPr>
    <w:rPr>
      <w:rFonts w:ascii="Rockwell" w:eastAsia="ヒラギノ角ゴ Pro W3" w:hAnsi="Rockwell" w:cs="Times New Roman"/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3230C6"/>
    <w:rPr>
      <w:rFonts w:ascii="Rockwell" w:eastAsia="ヒラギノ角ゴ Pro W3" w:hAnsi="Rockwell" w:cs="Times New Roman"/>
      <w:b/>
      <w:sz w:val="40"/>
      <w:szCs w:val="20"/>
      <w:shd w:val="clear" w:color="auto" w:fill="6A141A"/>
    </w:rPr>
  </w:style>
  <w:style w:type="paragraph" w:customStyle="1" w:styleId="Bullets">
    <w:name w:val="Bullets"/>
    <w:basedOn w:val="Normal"/>
    <w:rsid w:val="003230C6"/>
    <w:pPr>
      <w:keepLines/>
      <w:numPr>
        <w:numId w:val="3"/>
      </w:numPr>
      <w:tabs>
        <w:tab w:val="clear" w:pos="1276"/>
      </w:tabs>
      <w:contextualSpacing/>
    </w:pPr>
  </w:style>
  <w:style w:type="paragraph" w:customStyle="1" w:styleId="StandardCluster">
    <w:name w:val="Standard Cluster"/>
    <w:basedOn w:val="Normal"/>
    <w:rsid w:val="003230C6"/>
    <w:pPr>
      <w:tabs>
        <w:tab w:val="clear" w:pos="1276"/>
      </w:tabs>
      <w:spacing w:before="0" w:after="0"/>
      <w:contextualSpacing/>
    </w:pPr>
    <w:rPr>
      <w:rFonts w:eastAsia="Times New Roman"/>
      <w:color w:val="6A141A"/>
      <w:szCs w:val="24"/>
    </w:rPr>
  </w:style>
  <w:style w:type="paragraph" w:customStyle="1" w:styleId="Talk">
    <w:name w:val="Talk"/>
    <w:basedOn w:val="Normal"/>
    <w:link w:val="TalkChar"/>
    <w:rsid w:val="003230C6"/>
    <w:pPr>
      <w:ind w:left="851"/>
    </w:pPr>
    <w:rPr>
      <w:rFonts w:ascii="Times New Roman Italic" w:hAnsi="Times New Roman Italic"/>
      <w:color w:val="800000"/>
    </w:rPr>
  </w:style>
  <w:style w:type="paragraph" w:customStyle="1" w:styleId="FALIssueTablePoints">
    <w:name w:val="FAL Issue Table Points"/>
    <w:basedOn w:val="Bullets"/>
    <w:qFormat/>
    <w:rsid w:val="00533C5E"/>
    <w:pPr>
      <w:numPr>
        <w:numId w:val="2"/>
      </w:numPr>
      <w:tabs>
        <w:tab w:val="left" w:pos="397"/>
      </w:tabs>
      <w:spacing w:after="60" w:line="264" w:lineRule="auto"/>
      <w:ind w:right="113"/>
    </w:pPr>
    <w:rPr>
      <w:rFonts w:ascii="Times" w:hAnsi="Times"/>
      <w:color w:val="6A141A"/>
    </w:rPr>
  </w:style>
  <w:style w:type="table" w:customStyle="1" w:styleId="IssuesTable">
    <w:name w:val="Issues Table"/>
    <w:basedOn w:val="TableGrid"/>
    <w:qFormat/>
    <w:rsid w:val="003230C6"/>
    <w:pPr>
      <w:ind w:left="113" w:right="113"/>
    </w:pPr>
    <w:rPr>
      <w:rFonts w:ascii="Cambria" w:eastAsia="Cambria" w:hAnsi="Cambria" w:cs="Times New Roman"/>
      <w:sz w:val="20"/>
      <w:szCs w:val="20"/>
      <w:lang w:val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tcMar>
        <w:top w:w="0" w:type="dxa"/>
        <w:bottom w:w="0" w:type="dxa"/>
      </w:tcMar>
    </w:tcPr>
    <w:tblStylePr w:type="firstRow">
      <w:pPr>
        <w:wordWrap/>
        <w:ind w:leftChars="0" w:left="0"/>
      </w:p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umberedlistspace">
    <w:name w:val="Numbered list + space"/>
    <w:basedOn w:val="Normal"/>
    <w:rsid w:val="0054680C"/>
    <w:pPr>
      <w:tabs>
        <w:tab w:val="clear" w:pos="1276"/>
      </w:tabs>
      <w:ind w:left="851" w:hanging="567"/>
    </w:pPr>
    <w:rPr>
      <w:rFonts w:ascii="Times" w:hAnsi="Times"/>
      <w:lang w:bidi="en-US"/>
    </w:rPr>
  </w:style>
  <w:style w:type="paragraph" w:styleId="Quote">
    <w:name w:val="Quote"/>
    <w:basedOn w:val="Normal"/>
    <w:next w:val="Normal"/>
    <w:link w:val="QuoteChar"/>
    <w:rsid w:val="003230C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rsid w:val="003230C6"/>
    <w:rPr>
      <w:rFonts w:ascii="Times New Roman" w:eastAsia="Cambria" w:hAnsi="Times New Roman" w:cs="Times New Roman"/>
      <w:i/>
      <w:iCs/>
      <w:color w:val="000000"/>
      <w:sz w:val="22"/>
      <w:szCs w:val="20"/>
    </w:rPr>
  </w:style>
  <w:style w:type="character" w:customStyle="1" w:styleId="BodyChar">
    <w:name w:val="Body Char"/>
    <w:basedOn w:val="DefaultParagraphFont"/>
    <w:link w:val="Body"/>
    <w:locked/>
    <w:rsid w:val="003230C6"/>
  </w:style>
  <w:style w:type="paragraph" w:customStyle="1" w:styleId="Body">
    <w:name w:val="Body"/>
    <w:basedOn w:val="Normal"/>
    <w:link w:val="BodyChar"/>
    <w:autoRedefine/>
    <w:rsid w:val="003230C6"/>
    <w:pPr>
      <w:tabs>
        <w:tab w:val="clear" w:pos="851"/>
        <w:tab w:val="clear" w:pos="1276"/>
      </w:tabs>
      <w:spacing w:before="0" w:after="0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TalkChar">
    <w:name w:val="Talk Char"/>
    <w:basedOn w:val="DefaultParagraphFont"/>
    <w:link w:val="Talk"/>
    <w:locked/>
    <w:rsid w:val="003230C6"/>
    <w:rPr>
      <w:rFonts w:ascii="Times New Roman Italic" w:eastAsia="Cambria" w:hAnsi="Times New Roman Italic" w:cs="Times New Roman"/>
      <w:color w:val="800000"/>
      <w:sz w:val="22"/>
      <w:szCs w:val="20"/>
    </w:rPr>
  </w:style>
  <w:style w:type="character" w:styleId="Strong">
    <w:name w:val="Strong"/>
    <w:basedOn w:val="DefaultParagraphFont"/>
    <w:rsid w:val="003230C6"/>
    <w:rPr>
      <w:b/>
      <w:bCs/>
    </w:rPr>
  </w:style>
  <w:style w:type="character" w:styleId="Emphasis">
    <w:name w:val="Emphasis"/>
    <w:basedOn w:val="DefaultParagraphFont"/>
    <w:rsid w:val="003230C6"/>
    <w:rPr>
      <w:i/>
      <w:iCs/>
    </w:rPr>
  </w:style>
  <w:style w:type="paragraph" w:customStyle="1" w:styleId="TaskHeading">
    <w:name w:val="Task Heading"/>
    <w:basedOn w:val="Normal"/>
    <w:uiPriority w:val="99"/>
    <w:rsid w:val="003230C6"/>
    <w:pPr>
      <w:tabs>
        <w:tab w:val="clear" w:pos="851"/>
        <w:tab w:val="clear" w:pos="1276"/>
      </w:tabs>
      <w:spacing w:before="0" w:after="0"/>
      <w:jc w:val="center"/>
    </w:pPr>
    <w:rPr>
      <w:rFonts w:ascii="Arial Bold" w:eastAsia="Times New Roman" w:hAnsi="Arial Bold"/>
      <w:sz w:val="36"/>
      <w:szCs w:val="24"/>
    </w:rPr>
  </w:style>
  <w:style w:type="table" w:styleId="TableGrid">
    <w:name w:val="Table Grid"/>
    <w:basedOn w:val="TableNormal"/>
    <w:uiPriority w:val="59"/>
    <w:rsid w:val="003230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AL-Standards">
    <w:name w:val="FAL - Standards"/>
    <w:basedOn w:val="FALtext-redindented"/>
    <w:qFormat/>
    <w:rsid w:val="003230C6"/>
    <w:pPr>
      <w:spacing w:before="0" w:after="0"/>
    </w:pPr>
  </w:style>
  <w:style w:type="paragraph" w:customStyle="1" w:styleId="FALtalk">
    <w:name w:val="FAL talk"/>
    <w:basedOn w:val="FALtext-redindented"/>
    <w:qFormat/>
    <w:rsid w:val="001D0146"/>
    <w:pPr>
      <w:ind w:left="0"/>
    </w:pPr>
    <w:rPr>
      <w:color w:val="000000" w:themeColor="text1"/>
    </w:rPr>
  </w:style>
  <w:style w:type="character" w:styleId="PageNumber">
    <w:name w:val="page number"/>
    <w:basedOn w:val="DefaultParagraphFont"/>
    <w:uiPriority w:val="99"/>
    <w:unhideWhenUsed/>
    <w:rsid w:val="003A7947"/>
  </w:style>
  <w:style w:type="character" w:customStyle="1" w:styleId="Variables">
    <w:name w:val="Variables"/>
    <w:basedOn w:val="DefaultParagraphFont"/>
    <w:rsid w:val="00BF1355"/>
    <w:rPr>
      <w:rFonts w:ascii="Times New Roman Italic" w:hAnsi="Times New Roman Italic"/>
      <w:color w:val="000000" w:themeColor="text1"/>
      <w:sz w:val="22"/>
    </w:rPr>
  </w:style>
  <w:style w:type="paragraph" w:customStyle="1" w:styleId="IssuesTableText">
    <w:name w:val="Issues Table Text"/>
    <w:basedOn w:val="Normal"/>
    <w:rsid w:val="00BF1355"/>
    <w:pPr>
      <w:ind w:left="113" w:right="113"/>
    </w:pPr>
  </w:style>
  <w:style w:type="paragraph" w:customStyle="1" w:styleId="FALIssuesstrong">
    <w:name w:val="FAL Issues strong"/>
    <w:basedOn w:val="Heading3"/>
    <w:qFormat/>
    <w:rsid w:val="00533C5E"/>
    <w:pPr>
      <w:ind w:left="113" w:right="113"/>
    </w:pPr>
    <w:rPr>
      <w:rFonts w:ascii="Times" w:hAnsi="Times"/>
    </w:rPr>
  </w:style>
  <w:style w:type="paragraph" w:customStyle="1" w:styleId="FAL-standards0">
    <w:name w:val="FAL - standards"/>
    <w:basedOn w:val="FALtext-redindented"/>
    <w:qFormat/>
    <w:rsid w:val="007D67D2"/>
    <w:pPr>
      <w:spacing w:before="0" w:after="0"/>
    </w:pPr>
  </w:style>
  <w:style w:type="paragraph" w:customStyle="1" w:styleId="FALissuesnormal">
    <w:name w:val="FAL issues normal"/>
    <w:basedOn w:val="FALIssuesstrong"/>
    <w:qFormat/>
    <w:rsid w:val="00533C5E"/>
    <w:pPr>
      <w:outlineLvl w:val="9"/>
    </w:pPr>
    <w:rPr>
      <w:b w:val="0"/>
      <w:lang w:val="en-GB"/>
    </w:rPr>
  </w:style>
  <w:style w:type="paragraph" w:customStyle="1" w:styleId="FALH4">
    <w:name w:val="FAL H4"/>
    <w:basedOn w:val="FALtext-normal"/>
    <w:qFormat/>
    <w:rsid w:val="007F09D8"/>
    <w:pPr>
      <w:spacing w:after="0"/>
    </w:pPr>
    <w:rPr>
      <w:b/>
      <w:bCs/>
      <w:color w:val="6A141A"/>
    </w:rPr>
  </w:style>
  <w:style w:type="character" w:customStyle="1" w:styleId="Heading4Char">
    <w:name w:val="Heading 4 Char"/>
    <w:basedOn w:val="DefaultParagraphFont"/>
    <w:link w:val="Heading4"/>
    <w:uiPriority w:val="99"/>
    <w:rsid w:val="002F1462"/>
    <w:rPr>
      <w:rFonts w:ascii="Cambria" w:eastAsia="Cambria" w:hAnsi="Cambria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9"/>
    <w:rsid w:val="002F1462"/>
    <w:rPr>
      <w:rFonts w:ascii="Cambria" w:eastAsia="Cambria" w:hAnsi="Cambria" w:cs="Times New Roman"/>
      <w:szCs w:val="20"/>
    </w:rPr>
  </w:style>
  <w:style w:type="character" w:styleId="LineNumber">
    <w:name w:val="line number"/>
    <w:basedOn w:val="DefaultParagraphFont"/>
    <w:rsid w:val="002F1462"/>
    <w:rPr>
      <w:rFonts w:ascii="Arial" w:hAnsi="Arial"/>
      <w:color w:val="BFBFBF"/>
      <w:sz w:val="16"/>
    </w:rPr>
  </w:style>
  <w:style w:type="paragraph" w:customStyle="1" w:styleId="TalkNumbers">
    <w:name w:val="Talk Numbers"/>
    <w:basedOn w:val="Talk"/>
    <w:rsid w:val="002F1462"/>
    <w:pPr>
      <w:keepLines/>
      <w:numPr>
        <w:numId w:val="6"/>
      </w:numPr>
      <w:contextualSpacing/>
    </w:pPr>
  </w:style>
  <w:style w:type="paragraph" w:customStyle="1" w:styleId="IssueTablePoints">
    <w:name w:val="Issue Table Points"/>
    <w:basedOn w:val="Bullets"/>
    <w:rsid w:val="002F1462"/>
    <w:pPr>
      <w:numPr>
        <w:numId w:val="0"/>
      </w:numPr>
      <w:tabs>
        <w:tab w:val="left" w:pos="397"/>
      </w:tabs>
      <w:spacing w:after="60"/>
      <w:ind w:left="397" w:right="113" w:hanging="284"/>
    </w:pPr>
    <w:rPr>
      <w:rFonts w:ascii="Times New Roman Italic" w:hAnsi="Times New Roman Italic"/>
      <w:color w:val="800000"/>
    </w:rPr>
  </w:style>
  <w:style w:type="paragraph" w:customStyle="1" w:styleId="TalkPoints">
    <w:name w:val="Talk Points"/>
    <w:basedOn w:val="Talk"/>
    <w:rsid w:val="002F1462"/>
    <w:pPr>
      <w:numPr>
        <w:numId w:val="5"/>
      </w:numPr>
      <w:contextualSpacing/>
    </w:pPr>
  </w:style>
  <w:style w:type="paragraph" w:customStyle="1" w:styleId="TableText">
    <w:name w:val="Table Text"/>
    <w:basedOn w:val="Normal"/>
    <w:rsid w:val="002F1462"/>
    <w:pPr>
      <w:spacing w:after="0"/>
      <w:jc w:val="center"/>
    </w:pPr>
  </w:style>
  <w:style w:type="paragraph" w:customStyle="1" w:styleId="StandardDetail">
    <w:name w:val="Standard Detail"/>
    <w:basedOn w:val="StandardCluster"/>
    <w:rsid w:val="002F1462"/>
    <w:pPr>
      <w:spacing w:after="60" w:line="180" w:lineRule="exact"/>
      <w:ind w:left="1276" w:hanging="425"/>
    </w:pPr>
    <w:rPr>
      <w:color w:val="auto"/>
      <w:sz w:val="18"/>
    </w:rPr>
  </w:style>
  <w:style w:type="paragraph" w:customStyle="1" w:styleId="Bulletsspace">
    <w:name w:val="Bullets + space"/>
    <w:basedOn w:val="Bullets"/>
    <w:rsid w:val="002F1462"/>
    <w:pPr>
      <w:keepLines w:val="0"/>
      <w:numPr>
        <w:numId w:val="4"/>
      </w:numPr>
      <w:contextualSpacing w:val="0"/>
    </w:pPr>
  </w:style>
  <w:style w:type="paragraph" w:customStyle="1" w:styleId="Indent">
    <w:name w:val="Indent"/>
    <w:basedOn w:val="Normal"/>
    <w:rsid w:val="002F1462"/>
    <w:pPr>
      <w:tabs>
        <w:tab w:val="clear" w:pos="851"/>
        <w:tab w:val="clear" w:pos="1276"/>
        <w:tab w:val="left" w:pos="2268"/>
        <w:tab w:val="left" w:pos="3402"/>
        <w:tab w:val="left" w:pos="4536"/>
      </w:tabs>
      <w:spacing w:before="0" w:after="0"/>
      <w:ind w:left="851"/>
    </w:pPr>
  </w:style>
  <w:style w:type="paragraph" w:customStyle="1" w:styleId="TalkPointsSpaced">
    <w:name w:val="Talk Points Spaced"/>
    <w:basedOn w:val="TalkPoints"/>
    <w:rsid w:val="002F1462"/>
    <w:pPr>
      <w:contextualSpacing w:val="0"/>
    </w:pPr>
  </w:style>
  <w:style w:type="paragraph" w:customStyle="1" w:styleId="NumberedList">
    <w:name w:val="Numbered List"/>
    <w:basedOn w:val="Normal"/>
    <w:rsid w:val="002F1462"/>
    <w:pPr>
      <w:tabs>
        <w:tab w:val="clear" w:pos="1276"/>
      </w:tabs>
      <w:ind w:left="851" w:hanging="567"/>
      <w:contextualSpacing/>
    </w:pPr>
  </w:style>
  <w:style w:type="paragraph" w:customStyle="1" w:styleId="Numberedlistspacecontinuation">
    <w:name w:val="Numbered list +space (continuation)"/>
    <w:basedOn w:val="Normal"/>
    <w:rsid w:val="002F1462"/>
    <w:pPr>
      <w:tabs>
        <w:tab w:val="clear" w:pos="1276"/>
      </w:tabs>
      <w:ind w:left="851"/>
    </w:pPr>
  </w:style>
  <w:style w:type="paragraph" w:customStyle="1" w:styleId="HeaderFooter">
    <w:name w:val="Header &amp; Footer"/>
    <w:uiPriority w:val="99"/>
    <w:rsid w:val="002F1462"/>
    <w:pPr>
      <w:tabs>
        <w:tab w:val="center" w:pos="4819"/>
        <w:tab w:val="right" w:pos="9462"/>
      </w:tabs>
      <w:spacing w:before="60" w:after="60"/>
    </w:pPr>
    <w:rPr>
      <w:rFonts w:ascii="Arial" w:eastAsia="ヒラギノ角ゴ Pro W3" w:hAnsi="Arial" w:cs="Times New Roman"/>
      <w:color w:val="000000"/>
      <w:sz w:val="18"/>
    </w:rPr>
  </w:style>
  <w:style w:type="character" w:customStyle="1" w:styleId="Run-inHeading2">
    <w:name w:val="Run-in Heading 2"/>
    <w:uiPriority w:val="99"/>
    <w:rsid w:val="002F1462"/>
    <w:rPr>
      <w:rFonts w:ascii="Gill Sans" w:eastAsia="ヒラギノ角ゴ Pro W3" w:hAnsi="Gill Sans"/>
      <w:b/>
      <w:color w:val="000000"/>
      <w:spacing w:val="0"/>
      <w:position w:val="0"/>
      <w:sz w:val="22"/>
      <w:u w:val="none"/>
      <w:shd w:val="clear" w:color="auto" w:fill="auto"/>
      <w:vertAlign w:val="baseline"/>
      <w:lang w:val="en-US"/>
    </w:rPr>
  </w:style>
  <w:style w:type="paragraph" w:styleId="BodyText">
    <w:name w:val="Body Text"/>
    <w:basedOn w:val="Body"/>
    <w:link w:val="BodyTextChar"/>
    <w:uiPriority w:val="99"/>
    <w:rsid w:val="002F1462"/>
    <w:rPr>
      <w:rFonts w:ascii="Times New Roman" w:eastAsia="Cambria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2F1462"/>
    <w:rPr>
      <w:rFonts w:ascii="Times New Roman" w:eastAsia="Cambria" w:hAnsi="Times New Roman" w:cs="Times New Roman"/>
      <w:szCs w:val="20"/>
    </w:rPr>
  </w:style>
  <w:style w:type="character" w:customStyle="1" w:styleId="ParagraphNumber">
    <w:name w:val="Paragraph Number"/>
    <w:basedOn w:val="DefaultParagraphFont"/>
    <w:uiPriority w:val="99"/>
    <w:rsid w:val="002F1462"/>
    <w:rPr>
      <w:rFonts w:ascii="Arial" w:hAnsi="Arial" w:cs="Times New Roman"/>
      <w:i/>
      <w:color w:val="7F7F7F"/>
      <w:sz w:val="20"/>
    </w:rPr>
  </w:style>
  <w:style w:type="paragraph" w:customStyle="1" w:styleId="ColorfulList-Accent11">
    <w:name w:val="Colorful List - Accent 11"/>
    <w:basedOn w:val="Normal"/>
    <w:uiPriority w:val="99"/>
    <w:rsid w:val="002F1462"/>
    <w:pPr>
      <w:tabs>
        <w:tab w:val="clear" w:pos="851"/>
        <w:tab w:val="clear" w:pos="1276"/>
      </w:tabs>
      <w:spacing w:before="0" w:after="200" w:line="276" w:lineRule="auto"/>
      <w:ind w:left="720"/>
      <w:contextualSpacing/>
    </w:pPr>
    <w:rPr>
      <w:rFonts w:ascii="Calibri" w:hAnsi="Calibri"/>
      <w:szCs w:val="22"/>
      <w:lang w:val="en-GB"/>
    </w:rPr>
  </w:style>
  <w:style w:type="paragraph" w:customStyle="1" w:styleId="para">
    <w:name w:val="para"/>
    <w:basedOn w:val="Normal"/>
    <w:uiPriority w:val="99"/>
    <w:rsid w:val="002F1462"/>
    <w:pPr>
      <w:tabs>
        <w:tab w:val="clear" w:pos="851"/>
        <w:tab w:val="clear" w:pos="1276"/>
      </w:tabs>
      <w:spacing w:before="200" w:after="0" w:line="360" w:lineRule="auto"/>
      <w:jc w:val="both"/>
    </w:pPr>
    <w:rPr>
      <w:rFonts w:ascii="Times" w:hAnsi="Times"/>
      <w:sz w:val="24"/>
    </w:rPr>
  </w:style>
  <w:style w:type="character" w:styleId="CommentReference">
    <w:name w:val="annotation reference"/>
    <w:basedOn w:val="DefaultParagraphFont"/>
    <w:uiPriority w:val="99"/>
    <w:rsid w:val="002F1462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2F1462"/>
    <w:pPr>
      <w:tabs>
        <w:tab w:val="clear" w:pos="851"/>
        <w:tab w:val="clear" w:pos="1276"/>
      </w:tabs>
      <w:spacing w:before="0" w:after="0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1462"/>
    <w:rPr>
      <w:rFonts w:ascii="Times New Roman" w:eastAsia="Cambria" w:hAnsi="Times New Roman" w:cs="Times New Roman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F1462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F1462"/>
    <w:rPr>
      <w:rFonts w:ascii="Times New Roman" w:eastAsia="Cambria" w:hAnsi="Times New Roman" w:cs="Times New Roman"/>
      <w:b/>
      <w:bCs/>
      <w:sz w:val="20"/>
      <w:szCs w:val="20"/>
    </w:rPr>
  </w:style>
  <w:style w:type="paragraph" w:customStyle="1" w:styleId="Issuestableheading">
    <w:name w:val="Issues table heading"/>
    <w:basedOn w:val="Heading3"/>
    <w:rsid w:val="002F1462"/>
    <w:pPr>
      <w:ind w:left="113" w:right="113"/>
    </w:pPr>
  </w:style>
  <w:style w:type="paragraph" w:styleId="NormalWeb">
    <w:name w:val="Normal (Web)"/>
    <w:basedOn w:val="Normal"/>
    <w:uiPriority w:val="99"/>
    <w:semiHidden/>
    <w:unhideWhenUsed/>
    <w:rsid w:val="00E62202"/>
    <w:pPr>
      <w:tabs>
        <w:tab w:val="clear" w:pos="851"/>
        <w:tab w:val="clear" w:pos="1276"/>
      </w:tabs>
      <w:spacing w:before="100" w:beforeAutospacing="1" w:after="100" w:afterAutospacing="1"/>
    </w:pPr>
    <w:rPr>
      <w:rFonts w:ascii="Times" w:eastAsiaTheme="minorEastAsia" w:hAnsi="Times"/>
      <w:sz w:val="20"/>
      <w:lang w:val="en-GB"/>
    </w:rPr>
  </w:style>
  <w:style w:type="paragraph" w:styleId="ListParagraph">
    <w:name w:val="List Paragraph"/>
    <w:basedOn w:val="Normal"/>
    <w:uiPriority w:val="34"/>
    <w:qFormat/>
    <w:rsid w:val="006A179A"/>
    <w:pPr>
      <w:numPr>
        <w:numId w:val="7"/>
      </w:numPr>
      <w:tabs>
        <w:tab w:val="clear" w:pos="851"/>
        <w:tab w:val="clear" w:pos="1276"/>
        <w:tab w:val="left" w:pos="720"/>
        <w:tab w:val="left" w:pos="1440"/>
        <w:tab w:val="right" w:pos="9000"/>
      </w:tabs>
      <w:spacing w:before="0" w:after="60"/>
      <w:contextualSpacing/>
    </w:pPr>
    <w:rPr>
      <w:rFonts w:eastAsiaTheme="minorEastAsia"/>
      <w:szCs w:val="22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0F2B9C"/>
    <w:pPr>
      <w:keepNext/>
      <w:spacing w:before="0" w:after="0"/>
    </w:pPr>
    <w:rPr>
      <w:b/>
      <w:b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unhideWhenUsed/>
    <w:rsid w:val="00A172AB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72AB"/>
    <w:rPr>
      <w:rFonts w:ascii="Times New Roman" w:eastAsia="Cambria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172A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95C60"/>
    <w:rPr>
      <w:color w:val="0000FF" w:themeColor="hyperlink"/>
      <w:u w:val="single"/>
    </w:rPr>
  </w:style>
  <w:style w:type="paragraph" w:customStyle="1" w:styleId="Quotation">
    <w:name w:val="Quotation"/>
    <w:basedOn w:val="Normal"/>
    <w:qFormat/>
    <w:rsid w:val="00423346"/>
    <w:pPr>
      <w:tabs>
        <w:tab w:val="clear" w:pos="851"/>
        <w:tab w:val="clear" w:pos="1276"/>
      </w:tabs>
      <w:spacing w:before="220" w:after="220"/>
      <w:ind w:left="357"/>
    </w:pPr>
    <w:rPr>
      <w:rFonts w:ascii="Times" w:eastAsia="Times" w:hAnsi="Times"/>
      <w:i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9"/>
    <w:lsdException w:name="heading 6" w:uiPriority="9" w:qFormat="1"/>
    <w:lsdException w:name="heading 7" w:qFormat="1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Title" w:semiHidden="0" w:uiPriority="0" w:unhideWhenUsed="0"/>
    <w:lsdException w:name="Default Paragraph Font" w:uiPriority="1"/>
    <w:lsdException w:name="Subtitle" w:semiHidden="0" w:uiPriority="11" w:unhideWhenUsed="0"/>
    <w:lsdException w:name="Strong" w:semiHidden="0" w:uiPriority="0" w:unhideWhenUsed="0"/>
    <w:lsdException w:name="Emphasis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E69"/>
    <w:pPr>
      <w:tabs>
        <w:tab w:val="left" w:pos="851"/>
        <w:tab w:val="left" w:pos="1276"/>
      </w:tabs>
      <w:spacing w:before="60" w:after="120"/>
    </w:pPr>
    <w:rPr>
      <w:rFonts w:ascii="Times New Roman" w:eastAsia="Cambria" w:hAnsi="Times New Roman" w:cs="Times New Roman"/>
      <w:sz w:val="22"/>
      <w:szCs w:val="20"/>
    </w:rPr>
  </w:style>
  <w:style w:type="paragraph" w:styleId="Heading1">
    <w:name w:val="heading 1"/>
    <w:next w:val="Normal"/>
    <w:link w:val="Heading1Char"/>
    <w:qFormat/>
    <w:rsid w:val="003230C6"/>
    <w:pPr>
      <w:keepNext/>
      <w:spacing w:before="120" w:after="80"/>
      <w:outlineLvl w:val="0"/>
    </w:pPr>
    <w:rPr>
      <w:rFonts w:ascii="Rockwell" w:eastAsia="ヒラギノ角ゴ Pro W3" w:hAnsi="Rockwell" w:cs="Times New Roman"/>
      <w:b/>
      <w:caps/>
      <w:color w:val="6A141A"/>
      <w:spacing w:val="20"/>
    </w:rPr>
  </w:style>
  <w:style w:type="paragraph" w:styleId="Heading2">
    <w:name w:val="heading 2"/>
    <w:basedOn w:val="Normal"/>
    <w:next w:val="Normal"/>
    <w:link w:val="Heading2Char"/>
    <w:rsid w:val="003230C6"/>
    <w:pPr>
      <w:keepNext/>
      <w:spacing w:before="240" w:after="80"/>
      <w:outlineLvl w:val="1"/>
    </w:pPr>
    <w:rPr>
      <w:rFonts w:ascii="Rockwell" w:eastAsia="Times New Roman" w:hAnsi="Rockwell"/>
      <w:bCs/>
      <w:iCs/>
      <w:szCs w:val="28"/>
    </w:rPr>
  </w:style>
  <w:style w:type="paragraph" w:styleId="Heading3">
    <w:name w:val="heading 3"/>
    <w:basedOn w:val="Normal"/>
    <w:next w:val="Normal"/>
    <w:link w:val="Heading3Char"/>
    <w:rsid w:val="003230C6"/>
    <w:pPr>
      <w:keepNext/>
      <w:spacing w:before="120" w:after="40"/>
      <w:outlineLvl w:val="2"/>
    </w:pPr>
    <w:rPr>
      <w:rFonts w:eastAsia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9"/>
    <w:rsid w:val="002F1462"/>
    <w:pPr>
      <w:keepNext/>
      <w:tabs>
        <w:tab w:val="clear" w:pos="851"/>
        <w:tab w:val="clear" w:pos="1276"/>
      </w:tabs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rsid w:val="002F1462"/>
    <w:pPr>
      <w:tabs>
        <w:tab w:val="clear" w:pos="851"/>
        <w:tab w:val="clear" w:pos="1276"/>
      </w:tabs>
      <w:spacing w:before="240" w:after="60"/>
      <w:outlineLvl w:val="6"/>
    </w:pPr>
    <w:rPr>
      <w:rFonts w:ascii="Cambria" w:hAnsi="Cambr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LH1">
    <w:name w:val="FAL H1"/>
    <w:qFormat/>
    <w:rsid w:val="00797D70"/>
    <w:pPr>
      <w:widowControl w:val="0"/>
      <w:pBdr>
        <w:top w:val="single" w:sz="36" w:space="1" w:color="6A141A"/>
        <w:left w:val="single" w:sz="36" w:space="4" w:color="6A141A"/>
        <w:bottom w:val="single" w:sz="36" w:space="4" w:color="6A141A"/>
        <w:right w:val="single" w:sz="36" w:space="4" w:color="6A141A"/>
      </w:pBdr>
      <w:shd w:val="clear" w:color="auto" w:fill="6A141A"/>
      <w:autoSpaceDE w:val="0"/>
      <w:autoSpaceDN w:val="0"/>
      <w:adjustRightInd w:val="0"/>
    </w:pPr>
    <w:rPr>
      <w:rFonts w:ascii="Rockwell" w:hAnsi="Rockwell" w:cs="Times New Roman"/>
      <w:color w:val="FFFFFF" w:themeColor="background1"/>
      <w:sz w:val="40"/>
      <w:szCs w:val="40"/>
    </w:rPr>
  </w:style>
  <w:style w:type="paragraph" w:customStyle="1" w:styleId="FALH2">
    <w:name w:val="FAL H2"/>
    <w:qFormat/>
    <w:rsid w:val="00FB47D3"/>
    <w:pPr>
      <w:widowControl w:val="0"/>
      <w:autoSpaceDE w:val="0"/>
      <w:autoSpaceDN w:val="0"/>
      <w:adjustRightInd w:val="0"/>
      <w:spacing w:before="360" w:after="60"/>
    </w:pPr>
    <w:rPr>
      <w:rFonts w:ascii="Rockwell" w:hAnsi="Rockwell" w:cs="Times New Roman"/>
      <w:b/>
      <w:caps/>
      <w:color w:val="6A141A"/>
      <w:spacing w:val="20"/>
    </w:rPr>
  </w:style>
  <w:style w:type="paragraph" w:customStyle="1" w:styleId="FALtext-normal">
    <w:name w:val="FAL text - normal"/>
    <w:basedOn w:val="Normal"/>
    <w:qFormat/>
    <w:rsid w:val="00F010F0"/>
    <w:pPr>
      <w:spacing w:line="264" w:lineRule="auto"/>
    </w:pPr>
    <w:rPr>
      <w:rFonts w:ascii="Times" w:hAnsi="Times"/>
      <w:szCs w:val="22"/>
    </w:rPr>
  </w:style>
  <w:style w:type="paragraph" w:customStyle="1" w:styleId="FALtext-bullet">
    <w:name w:val="FAL text - bullet"/>
    <w:qFormat/>
    <w:rsid w:val="00FB47D3"/>
    <w:pPr>
      <w:numPr>
        <w:numId w:val="1"/>
      </w:numPr>
      <w:tabs>
        <w:tab w:val="left" w:pos="360"/>
        <w:tab w:val="left" w:pos="720"/>
      </w:tabs>
      <w:spacing w:before="60" w:after="60"/>
      <w:ind w:left="714" w:hanging="357"/>
    </w:pPr>
    <w:rPr>
      <w:rFonts w:ascii="Times" w:hAnsi="Times"/>
      <w:sz w:val="22"/>
      <w:szCs w:val="22"/>
    </w:rPr>
  </w:style>
  <w:style w:type="paragraph" w:customStyle="1" w:styleId="FALtext-redindented">
    <w:name w:val="FAL text - red indented"/>
    <w:basedOn w:val="FALtext-bullet"/>
    <w:qFormat/>
    <w:rsid w:val="00797D70"/>
    <w:pPr>
      <w:numPr>
        <w:numId w:val="0"/>
      </w:numPr>
      <w:spacing w:after="120"/>
      <w:ind w:left="720"/>
    </w:pPr>
    <w:rPr>
      <w:color w:val="6A141A"/>
    </w:rPr>
  </w:style>
  <w:style w:type="paragraph" w:customStyle="1" w:styleId="FALH3">
    <w:name w:val="FAL H3"/>
    <w:basedOn w:val="Normal"/>
    <w:qFormat/>
    <w:rsid w:val="00EF63D1"/>
    <w:pPr>
      <w:widowControl w:val="0"/>
      <w:autoSpaceDE w:val="0"/>
      <w:autoSpaceDN w:val="0"/>
      <w:adjustRightInd w:val="0"/>
      <w:spacing w:before="240" w:after="60"/>
    </w:pPr>
    <w:rPr>
      <w:rFonts w:ascii="Rockwell" w:hAnsi="Rockwell"/>
      <w:b/>
      <w:color w:val="6A141A"/>
      <w:szCs w:val="22"/>
    </w:rPr>
  </w:style>
  <w:style w:type="paragraph" w:styleId="Header">
    <w:name w:val="header"/>
    <w:basedOn w:val="Normal"/>
    <w:link w:val="HeaderChar"/>
    <w:unhideWhenUsed/>
    <w:rsid w:val="00E268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2686D"/>
  </w:style>
  <w:style w:type="paragraph" w:styleId="Footer">
    <w:name w:val="footer"/>
    <w:basedOn w:val="Normal"/>
    <w:link w:val="FooterChar"/>
    <w:uiPriority w:val="99"/>
    <w:unhideWhenUsed/>
    <w:rsid w:val="00E268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86D"/>
  </w:style>
  <w:style w:type="paragraph" w:styleId="BalloonText">
    <w:name w:val="Balloon Text"/>
    <w:basedOn w:val="Normal"/>
    <w:link w:val="BalloonTextChar"/>
    <w:uiPriority w:val="99"/>
    <w:unhideWhenUsed/>
    <w:rsid w:val="00E268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2686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230C6"/>
    <w:rPr>
      <w:rFonts w:ascii="Rockwell" w:eastAsia="ヒラギノ角ゴ Pro W3" w:hAnsi="Rockwell" w:cs="Times New Roman"/>
      <w:b/>
      <w:caps/>
      <w:color w:val="6A141A"/>
      <w:spacing w:val="20"/>
    </w:rPr>
  </w:style>
  <w:style w:type="character" w:customStyle="1" w:styleId="Heading2Char">
    <w:name w:val="Heading 2 Char"/>
    <w:basedOn w:val="DefaultParagraphFont"/>
    <w:link w:val="Heading2"/>
    <w:rsid w:val="003230C6"/>
    <w:rPr>
      <w:rFonts w:ascii="Rockwell" w:eastAsia="Times New Roman" w:hAnsi="Rockwell" w:cs="Times New Roman"/>
      <w:bCs/>
      <w:iCs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3230C6"/>
    <w:rPr>
      <w:rFonts w:ascii="Times New Roman" w:eastAsia="Times New Roman" w:hAnsi="Times New Roman" w:cs="Times New Roman"/>
      <w:b/>
      <w:bCs/>
      <w:sz w:val="22"/>
      <w:szCs w:val="26"/>
    </w:rPr>
  </w:style>
  <w:style w:type="paragraph" w:styleId="Title">
    <w:name w:val="Title"/>
    <w:next w:val="Normal"/>
    <w:link w:val="TitleChar"/>
    <w:autoRedefine/>
    <w:rsid w:val="003230C6"/>
    <w:pPr>
      <w:pBdr>
        <w:top w:val="single" w:sz="12" w:space="1" w:color="800000"/>
        <w:left w:val="single" w:sz="12" w:space="4" w:color="800000"/>
        <w:bottom w:val="single" w:sz="12" w:space="1" w:color="800000"/>
        <w:right w:val="single" w:sz="12" w:space="4" w:color="800000"/>
      </w:pBdr>
      <w:shd w:val="clear" w:color="auto" w:fill="6A141A"/>
      <w:spacing w:before="240" w:after="240"/>
      <w:outlineLvl w:val="0"/>
    </w:pPr>
    <w:rPr>
      <w:rFonts w:ascii="Rockwell" w:eastAsia="ヒラギノ角ゴ Pro W3" w:hAnsi="Rockwell" w:cs="Times New Roman"/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3230C6"/>
    <w:rPr>
      <w:rFonts w:ascii="Rockwell" w:eastAsia="ヒラギノ角ゴ Pro W3" w:hAnsi="Rockwell" w:cs="Times New Roman"/>
      <w:b/>
      <w:sz w:val="40"/>
      <w:szCs w:val="20"/>
      <w:shd w:val="clear" w:color="auto" w:fill="6A141A"/>
    </w:rPr>
  </w:style>
  <w:style w:type="paragraph" w:customStyle="1" w:styleId="Bullets">
    <w:name w:val="Bullets"/>
    <w:basedOn w:val="Normal"/>
    <w:rsid w:val="003230C6"/>
    <w:pPr>
      <w:keepLines/>
      <w:numPr>
        <w:numId w:val="3"/>
      </w:numPr>
      <w:tabs>
        <w:tab w:val="clear" w:pos="1276"/>
      </w:tabs>
      <w:contextualSpacing/>
    </w:pPr>
  </w:style>
  <w:style w:type="paragraph" w:customStyle="1" w:styleId="StandardCluster">
    <w:name w:val="Standard Cluster"/>
    <w:basedOn w:val="Normal"/>
    <w:rsid w:val="003230C6"/>
    <w:pPr>
      <w:tabs>
        <w:tab w:val="clear" w:pos="1276"/>
      </w:tabs>
      <w:spacing w:before="0" w:after="0"/>
      <w:contextualSpacing/>
    </w:pPr>
    <w:rPr>
      <w:rFonts w:eastAsia="Times New Roman"/>
      <w:color w:val="6A141A"/>
      <w:szCs w:val="24"/>
    </w:rPr>
  </w:style>
  <w:style w:type="paragraph" w:customStyle="1" w:styleId="Talk">
    <w:name w:val="Talk"/>
    <w:basedOn w:val="Normal"/>
    <w:link w:val="TalkChar"/>
    <w:rsid w:val="003230C6"/>
    <w:pPr>
      <w:ind w:left="851"/>
    </w:pPr>
    <w:rPr>
      <w:rFonts w:ascii="Times New Roman Italic" w:hAnsi="Times New Roman Italic"/>
      <w:color w:val="800000"/>
    </w:rPr>
  </w:style>
  <w:style w:type="paragraph" w:customStyle="1" w:styleId="FALIssueTablePoints">
    <w:name w:val="FAL Issue Table Points"/>
    <w:basedOn w:val="Bullets"/>
    <w:qFormat/>
    <w:rsid w:val="00533C5E"/>
    <w:pPr>
      <w:numPr>
        <w:numId w:val="2"/>
      </w:numPr>
      <w:tabs>
        <w:tab w:val="left" w:pos="397"/>
      </w:tabs>
      <w:spacing w:after="60" w:line="264" w:lineRule="auto"/>
      <w:ind w:right="113"/>
    </w:pPr>
    <w:rPr>
      <w:rFonts w:ascii="Times" w:hAnsi="Times"/>
      <w:color w:val="6A141A"/>
    </w:rPr>
  </w:style>
  <w:style w:type="table" w:customStyle="1" w:styleId="IssuesTable">
    <w:name w:val="Issues Table"/>
    <w:basedOn w:val="TableGrid"/>
    <w:qFormat/>
    <w:rsid w:val="003230C6"/>
    <w:pPr>
      <w:ind w:left="113" w:right="113"/>
    </w:pPr>
    <w:rPr>
      <w:rFonts w:ascii="Cambria" w:eastAsia="Cambria" w:hAnsi="Cambria" w:cs="Times New Roman"/>
      <w:sz w:val="20"/>
      <w:szCs w:val="20"/>
      <w:lang w:val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tcMar>
        <w:top w:w="0" w:type="dxa"/>
        <w:bottom w:w="0" w:type="dxa"/>
      </w:tcMar>
    </w:tcPr>
    <w:tblStylePr w:type="firstRow">
      <w:pPr>
        <w:wordWrap/>
        <w:ind w:leftChars="0" w:left="0"/>
      </w:p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umberedlistspace">
    <w:name w:val="Numbered list + space"/>
    <w:basedOn w:val="Normal"/>
    <w:rsid w:val="0054680C"/>
    <w:pPr>
      <w:tabs>
        <w:tab w:val="clear" w:pos="1276"/>
      </w:tabs>
      <w:ind w:left="851" w:hanging="567"/>
    </w:pPr>
    <w:rPr>
      <w:rFonts w:ascii="Times" w:hAnsi="Times"/>
      <w:lang w:bidi="en-US"/>
    </w:rPr>
  </w:style>
  <w:style w:type="paragraph" w:styleId="Quote">
    <w:name w:val="Quote"/>
    <w:basedOn w:val="Normal"/>
    <w:next w:val="Normal"/>
    <w:link w:val="QuoteChar"/>
    <w:rsid w:val="003230C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rsid w:val="003230C6"/>
    <w:rPr>
      <w:rFonts w:ascii="Times New Roman" w:eastAsia="Cambria" w:hAnsi="Times New Roman" w:cs="Times New Roman"/>
      <w:i/>
      <w:iCs/>
      <w:color w:val="000000"/>
      <w:sz w:val="22"/>
      <w:szCs w:val="20"/>
    </w:rPr>
  </w:style>
  <w:style w:type="character" w:customStyle="1" w:styleId="BodyChar">
    <w:name w:val="Body Char"/>
    <w:basedOn w:val="DefaultParagraphFont"/>
    <w:link w:val="Body"/>
    <w:locked/>
    <w:rsid w:val="003230C6"/>
  </w:style>
  <w:style w:type="paragraph" w:customStyle="1" w:styleId="Body">
    <w:name w:val="Body"/>
    <w:basedOn w:val="Normal"/>
    <w:link w:val="BodyChar"/>
    <w:autoRedefine/>
    <w:rsid w:val="003230C6"/>
    <w:pPr>
      <w:tabs>
        <w:tab w:val="clear" w:pos="851"/>
        <w:tab w:val="clear" w:pos="1276"/>
      </w:tabs>
      <w:spacing w:before="0" w:after="0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TalkChar">
    <w:name w:val="Talk Char"/>
    <w:basedOn w:val="DefaultParagraphFont"/>
    <w:link w:val="Talk"/>
    <w:locked/>
    <w:rsid w:val="003230C6"/>
    <w:rPr>
      <w:rFonts w:ascii="Times New Roman Italic" w:eastAsia="Cambria" w:hAnsi="Times New Roman Italic" w:cs="Times New Roman"/>
      <w:color w:val="800000"/>
      <w:sz w:val="22"/>
      <w:szCs w:val="20"/>
    </w:rPr>
  </w:style>
  <w:style w:type="character" w:styleId="Strong">
    <w:name w:val="Strong"/>
    <w:basedOn w:val="DefaultParagraphFont"/>
    <w:rsid w:val="003230C6"/>
    <w:rPr>
      <w:b/>
      <w:bCs/>
    </w:rPr>
  </w:style>
  <w:style w:type="character" w:styleId="Emphasis">
    <w:name w:val="Emphasis"/>
    <w:basedOn w:val="DefaultParagraphFont"/>
    <w:rsid w:val="003230C6"/>
    <w:rPr>
      <w:i/>
      <w:iCs/>
    </w:rPr>
  </w:style>
  <w:style w:type="paragraph" w:customStyle="1" w:styleId="TaskHeading">
    <w:name w:val="Task Heading"/>
    <w:basedOn w:val="Normal"/>
    <w:uiPriority w:val="99"/>
    <w:rsid w:val="003230C6"/>
    <w:pPr>
      <w:tabs>
        <w:tab w:val="clear" w:pos="851"/>
        <w:tab w:val="clear" w:pos="1276"/>
      </w:tabs>
      <w:spacing w:before="0" w:after="0"/>
      <w:jc w:val="center"/>
    </w:pPr>
    <w:rPr>
      <w:rFonts w:ascii="Arial Bold" w:eastAsia="Times New Roman" w:hAnsi="Arial Bold"/>
      <w:sz w:val="36"/>
      <w:szCs w:val="24"/>
    </w:rPr>
  </w:style>
  <w:style w:type="table" w:styleId="TableGrid">
    <w:name w:val="Table Grid"/>
    <w:basedOn w:val="TableNormal"/>
    <w:uiPriority w:val="59"/>
    <w:rsid w:val="003230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AL-Standards">
    <w:name w:val="FAL - Standards"/>
    <w:basedOn w:val="FALtext-redindented"/>
    <w:qFormat/>
    <w:rsid w:val="003230C6"/>
    <w:pPr>
      <w:spacing w:before="0" w:after="0"/>
    </w:pPr>
  </w:style>
  <w:style w:type="paragraph" w:customStyle="1" w:styleId="FALtalk">
    <w:name w:val="FAL talk"/>
    <w:basedOn w:val="FALtext-redindented"/>
    <w:qFormat/>
    <w:rsid w:val="001D0146"/>
    <w:pPr>
      <w:ind w:left="0"/>
    </w:pPr>
    <w:rPr>
      <w:color w:val="000000" w:themeColor="text1"/>
    </w:rPr>
  </w:style>
  <w:style w:type="character" w:styleId="PageNumber">
    <w:name w:val="page number"/>
    <w:basedOn w:val="DefaultParagraphFont"/>
    <w:uiPriority w:val="99"/>
    <w:unhideWhenUsed/>
    <w:rsid w:val="003A7947"/>
  </w:style>
  <w:style w:type="character" w:customStyle="1" w:styleId="Variables">
    <w:name w:val="Variables"/>
    <w:basedOn w:val="DefaultParagraphFont"/>
    <w:rsid w:val="00BF1355"/>
    <w:rPr>
      <w:rFonts w:ascii="Times New Roman Italic" w:hAnsi="Times New Roman Italic"/>
      <w:color w:val="000000" w:themeColor="text1"/>
      <w:sz w:val="22"/>
    </w:rPr>
  </w:style>
  <w:style w:type="paragraph" w:customStyle="1" w:styleId="IssuesTableText">
    <w:name w:val="Issues Table Text"/>
    <w:basedOn w:val="Normal"/>
    <w:rsid w:val="00BF1355"/>
    <w:pPr>
      <w:ind w:left="113" w:right="113"/>
    </w:pPr>
  </w:style>
  <w:style w:type="paragraph" w:customStyle="1" w:styleId="FALIssuesstrong">
    <w:name w:val="FAL Issues strong"/>
    <w:basedOn w:val="Heading3"/>
    <w:qFormat/>
    <w:rsid w:val="00533C5E"/>
    <w:pPr>
      <w:ind w:left="113" w:right="113"/>
    </w:pPr>
    <w:rPr>
      <w:rFonts w:ascii="Times" w:hAnsi="Times"/>
    </w:rPr>
  </w:style>
  <w:style w:type="paragraph" w:customStyle="1" w:styleId="FAL-standards0">
    <w:name w:val="FAL - standards"/>
    <w:basedOn w:val="FALtext-redindented"/>
    <w:qFormat/>
    <w:rsid w:val="007D67D2"/>
    <w:pPr>
      <w:spacing w:before="0" w:after="0"/>
    </w:pPr>
  </w:style>
  <w:style w:type="paragraph" w:customStyle="1" w:styleId="FALissuesnormal">
    <w:name w:val="FAL issues normal"/>
    <w:basedOn w:val="FALIssuesstrong"/>
    <w:qFormat/>
    <w:rsid w:val="00533C5E"/>
    <w:pPr>
      <w:outlineLvl w:val="9"/>
    </w:pPr>
    <w:rPr>
      <w:b w:val="0"/>
      <w:lang w:val="en-GB"/>
    </w:rPr>
  </w:style>
  <w:style w:type="paragraph" w:customStyle="1" w:styleId="FALH4">
    <w:name w:val="FAL H4"/>
    <w:basedOn w:val="FALtext-normal"/>
    <w:qFormat/>
    <w:rsid w:val="007F09D8"/>
    <w:pPr>
      <w:spacing w:after="0"/>
    </w:pPr>
    <w:rPr>
      <w:b/>
      <w:bCs/>
      <w:color w:val="6A141A"/>
    </w:rPr>
  </w:style>
  <w:style w:type="character" w:customStyle="1" w:styleId="Heading4Char">
    <w:name w:val="Heading 4 Char"/>
    <w:basedOn w:val="DefaultParagraphFont"/>
    <w:link w:val="Heading4"/>
    <w:uiPriority w:val="99"/>
    <w:rsid w:val="002F1462"/>
    <w:rPr>
      <w:rFonts w:ascii="Cambria" w:eastAsia="Cambria" w:hAnsi="Cambria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9"/>
    <w:rsid w:val="002F1462"/>
    <w:rPr>
      <w:rFonts w:ascii="Cambria" w:eastAsia="Cambria" w:hAnsi="Cambria" w:cs="Times New Roman"/>
      <w:szCs w:val="20"/>
    </w:rPr>
  </w:style>
  <w:style w:type="character" w:styleId="LineNumber">
    <w:name w:val="line number"/>
    <w:basedOn w:val="DefaultParagraphFont"/>
    <w:rsid w:val="002F1462"/>
    <w:rPr>
      <w:rFonts w:ascii="Arial" w:hAnsi="Arial"/>
      <w:color w:val="BFBFBF"/>
      <w:sz w:val="16"/>
    </w:rPr>
  </w:style>
  <w:style w:type="paragraph" w:customStyle="1" w:styleId="TalkNumbers">
    <w:name w:val="Talk Numbers"/>
    <w:basedOn w:val="Talk"/>
    <w:rsid w:val="002F1462"/>
    <w:pPr>
      <w:keepLines/>
      <w:numPr>
        <w:numId w:val="6"/>
      </w:numPr>
      <w:contextualSpacing/>
    </w:pPr>
  </w:style>
  <w:style w:type="paragraph" w:customStyle="1" w:styleId="IssueTablePoints">
    <w:name w:val="Issue Table Points"/>
    <w:basedOn w:val="Bullets"/>
    <w:rsid w:val="002F1462"/>
    <w:pPr>
      <w:numPr>
        <w:numId w:val="0"/>
      </w:numPr>
      <w:tabs>
        <w:tab w:val="left" w:pos="397"/>
      </w:tabs>
      <w:spacing w:after="60"/>
      <w:ind w:left="397" w:right="113" w:hanging="284"/>
    </w:pPr>
    <w:rPr>
      <w:rFonts w:ascii="Times New Roman Italic" w:hAnsi="Times New Roman Italic"/>
      <w:color w:val="800000"/>
    </w:rPr>
  </w:style>
  <w:style w:type="paragraph" w:customStyle="1" w:styleId="TalkPoints">
    <w:name w:val="Talk Points"/>
    <w:basedOn w:val="Talk"/>
    <w:rsid w:val="002F1462"/>
    <w:pPr>
      <w:numPr>
        <w:numId w:val="5"/>
      </w:numPr>
      <w:contextualSpacing/>
    </w:pPr>
  </w:style>
  <w:style w:type="paragraph" w:customStyle="1" w:styleId="TableText">
    <w:name w:val="Table Text"/>
    <w:basedOn w:val="Normal"/>
    <w:rsid w:val="002F1462"/>
    <w:pPr>
      <w:spacing w:after="0"/>
      <w:jc w:val="center"/>
    </w:pPr>
  </w:style>
  <w:style w:type="paragraph" w:customStyle="1" w:styleId="StandardDetail">
    <w:name w:val="Standard Detail"/>
    <w:basedOn w:val="StandardCluster"/>
    <w:rsid w:val="002F1462"/>
    <w:pPr>
      <w:spacing w:after="60" w:line="180" w:lineRule="exact"/>
      <w:ind w:left="1276" w:hanging="425"/>
    </w:pPr>
    <w:rPr>
      <w:color w:val="auto"/>
      <w:sz w:val="18"/>
    </w:rPr>
  </w:style>
  <w:style w:type="paragraph" w:customStyle="1" w:styleId="Bulletsspace">
    <w:name w:val="Bullets + space"/>
    <w:basedOn w:val="Bullets"/>
    <w:rsid w:val="002F1462"/>
    <w:pPr>
      <w:keepLines w:val="0"/>
      <w:numPr>
        <w:numId w:val="4"/>
      </w:numPr>
      <w:contextualSpacing w:val="0"/>
    </w:pPr>
  </w:style>
  <w:style w:type="paragraph" w:customStyle="1" w:styleId="Indent">
    <w:name w:val="Indent"/>
    <w:basedOn w:val="Normal"/>
    <w:rsid w:val="002F1462"/>
    <w:pPr>
      <w:tabs>
        <w:tab w:val="clear" w:pos="851"/>
        <w:tab w:val="clear" w:pos="1276"/>
        <w:tab w:val="left" w:pos="2268"/>
        <w:tab w:val="left" w:pos="3402"/>
        <w:tab w:val="left" w:pos="4536"/>
      </w:tabs>
      <w:spacing w:before="0" w:after="0"/>
      <w:ind w:left="851"/>
    </w:pPr>
  </w:style>
  <w:style w:type="paragraph" w:customStyle="1" w:styleId="TalkPointsSpaced">
    <w:name w:val="Talk Points Spaced"/>
    <w:basedOn w:val="TalkPoints"/>
    <w:rsid w:val="002F1462"/>
    <w:pPr>
      <w:contextualSpacing w:val="0"/>
    </w:pPr>
  </w:style>
  <w:style w:type="paragraph" w:customStyle="1" w:styleId="NumberedList">
    <w:name w:val="Numbered List"/>
    <w:basedOn w:val="Normal"/>
    <w:rsid w:val="002F1462"/>
    <w:pPr>
      <w:tabs>
        <w:tab w:val="clear" w:pos="1276"/>
      </w:tabs>
      <w:ind w:left="851" w:hanging="567"/>
      <w:contextualSpacing/>
    </w:pPr>
  </w:style>
  <w:style w:type="paragraph" w:customStyle="1" w:styleId="Numberedlistspacecontinuation">
    <w:name w:val="Numbered list +space (continuation)"/>
    <w:basedOn w:val="Normal"/>
    <w:rsid w:val="002F1462"/>
    <w:pPr>
      <w:tabs>
        <w:tab w:val="clear" w:pos="1276"/>
      </w:tabs>
      <w:ind w:left="851"/>
    </w:pPr>
  </w:style>
  <w:style w:type="paragraph" w:customStyle="1" w:styleId="HeaderFooter">
    <w:name w:val="Header &amp; Footer"/>
    <w:uiPriority w:val="99"/>
    <w:rsid w:val="002F1462"/>
    <w:pPr>
      <w:tabs>
        <w:tab w:val="center" w:pos="4819"/>
        <w:tab w:val="right" w:pos="9462"/>
      </w:tabs>
      <w:spacing w:before="60" w:after="60"/>
    </w:pPr>
    <w:rPr>
      <w:rFonts w:ascii="Arial" w:eastAsia="ヒラギノ角ゴ Pro W3" w:hAnsi="Arial" w:cs="Times New Roman"/>
      <w:color w:val="000000"/>
      <w:sz w:val="18"/>
    </w:rPr>
  </w:style>
  <w:style w:type="character" w:customStyle="1" w:styleId="Run-inHeading2">
    <w:name w:val="Run-in Heading 2"/>
    <w:uiPriority w:val="99"/>
    <w:rsid w:val="002F1462"/>
    <w:rPr>
      <w:rFonts w:ascii="Gill Sans" w:eastAsia="ヒラギノ角ゴ Pro W3" w:hAnsi="Gill Sans"/>
      <w:b/>
      <w:color w:val="000000"/>
      <w:spacing w:val="0"/>
      <w:position w:val="0"/>
      <w:sz w:val="22"/>
      <w:u w:val="none"/>
      <w:shd w:val="clear" w:color="auto" w:fill="auto"/>
      <w:vertAlign w:val="baseline"/>
      <w:lang w:val="en-US"/>
    </w:rPr>
  </w:style>
  <w:style w:type="paragraph" w:styleId="BodyText">
    <w:name w:val="Body Text"/>
    <w:basedOn w:val="Body"/>
    <w:link w:val="BodyTextChar"/>
    <w:uiPriority w:val="99"/>
    <w:rsid w:val="002F1462"/>
    <w:rPr>
      <w:rFonts w:ascii="Times New Roman" w:eastAsia="Cambria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2F1462"/>
    <w:rPr>
      <w:rFonts w:ascii="Times New Roman" w:eastAsia="Cambria" w:hAnsi="Times New Roman" w:cs="Times New Roman"/>
      <w:szCs w:val="20"/>
    </w:rPr>
  </w:style>
  <w:style w:type="character" w:customStyle="1" w:styleId="ParagraphNumber">
    <w:name w:val="Paragraph Number"/>
    <w:basedOn w:val="DefaultParagraphFont"/>
    <w:uiPriority w:val="99"/>
    <w:rsid w:val="002F1462"/>
    <w:rPr>
      <w:rFonts w:ascii="Arial" w:hAnsi="Arial" w:cs="Times New Roman"/>
      <w:i/>
      <w:color w:val="7F7F7F"/>
      <w:sz w:val="20"/>
    </w:rPr>
  </w:style>
  <w:style w:type="paragraph" w:customStyle="1" w:styleId="ColorfulList-Accent11">
    <w:name w:val="Colorful List - Accent 11"/>
    <w:basedOn w:val="Normal"/>
    <w:uiPriority w:val="99"/>
    <w:rsid w:val="002F1462"/>
    <w:pPr>
      <w:tabs>
        <w:tab w:val="clear" w:pos="851"/>
        <w:tab w:val="clear" w:pos="1276"/>
      </w:tabs>
      <w:spacing w:before="0" w:after="200" w:line="276" w:lineRule="auto"/>
      <w:ind w:left="720"/>
      <w:contextualSpacing/>
    </w:pPr>
    <w:rPr>
      <w:rFonts w:ascii="Calibri" w:hAnsi="Calibri"/>
      <w:szCs w:val="22"/>
      <w:lang w:val="en-GB"/>
    </w:rPr>
  </w:style>
  <w:style w:type="paragraph" w:customStyle="1" w:styleId="para">
    <w:name w:val="para"/>
    <w:basedOn w:val="Normal"/>
    <w:uiPriority w:val="99"/>
    <w:rsid w:val="002F1462"/>
    <w:pPr>
      <w:tabs>
        <w:tab w:val="clear" w:pos="851"/>
        <w:tab w:val="clear" w:pos="1276"/>
      </w:tabs>
      <w:spacing w:before="200" w:after="0" w:line="360" w:lineRule="auto"/>
      <w:jc w:val="both"/>
    </w:pPr>
    <w:rPr>
      <w:rFonts w:ascii="Times" w:hAnsi="Times"/>
      <w:sz w:val="24"/>
    </w:rPr>
  </w:style>
  <w:style w:type="character" w:styleId="CommentReference">
    <w:name w:val="annotation reference"/>
    <w:basedOn w:val="DefaultParagraphFont"/>
    <w:uiPriority w:val="99"/>
    <w:rsid w:val="002F1462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2F1462"/>
    <w:pPr>
      <w:tabs>
        <w:tab w:val="clear" w:pos="851"/>
        <w:tab w:val="clear" w:pos="1276"/>
      </w:tabs>
      <w:spacing w:before="0" w:after="0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1462"/>
    <w:rPr>
      <w:rFonts w:ascii="Times New Roman" w:eastAsia="Cambria" w:hAnsi="Times New Roman" w:cs="Times New Roman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F1462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F1462"/>
    <w:rPr>
      <w:rFonts w:ascii="Times New Roman" w:eastAsia="Cambria" w:hAnsi="Times New Roman" w:cs="Times New Roman"/>
      <w:b/>
      <w:bCs/>
      <w:sz w:val="20"/>
      <w:szCs w:val="20"/>
    </w:rPr>
  </w:style>
  <w:style w:type="paragraph" w:customStyle="1" w:styleId="Issuestableheading">
    <w:name w:val="Issues table heading"/>
    <w:basedOn w:val="Heading3"/>
    <w:rsid w:val="002F1462"/>
    <w:pPr>
      <w:ind w:left="113" w:right="113"/>
    </w:pPr>
  </w:style>
  <w:style w:type="paragraph" w:styleId="NormalWeb">
    <w:name w:val="Normal (Web)"/>
    <w:basedOn w:val="Normal"/>
    <w:uiPriority w:val="99"/>
    <w:semiHidden/>
    <w:unhideWhenUsed/>
    <w:rsid w:val="00E62202"/>
    <w:pPr>
      <w:tabs>
        <w:tab w:val="clear" w:pos="851"/>
        <w:tab w:val="clear" w:pos="1276"/>
      </w:tabs>
      <w:spacing w:before="100" w:beforeAutospacing="1" w:after="100" w:afterAutospacing="1"/>
    </w:pPr>
    <w:rPr>
      <w:rFonts w:ascii="Times" w:eastAsiaTheme="minorEastAsia" w:hAnsi="Times"/>
      <w:sz w:val="20"/>
      <w:lang w:val="en-GB"/>
    </w:rPr>
  </w:style>
  <w:style w:type="paragraph" w:styleId="ListParagraph">
    <w:name w:val="List Paragraph"/>
    <w:basedOn w:val="Normal"/>
    <w:uiPriority w:val="34"/>
    <w:qFormat/>
    <w:rsid w:val="006A179A"/>
    <w:pPr>
      <w:numPr>
        <w:numId w:val="7"/>
      </w:numPr>
      <w:tabs>
        <w:tab w:val="clear" w:pos="851"/>
        <w:tab w:val="clear" w:pos="1276"/>
        <w:tab w:val="left" w:pos="720"/>
        <w:tab w:val="left" w:pos="1440"/>
        <w:tab w:val="right" w:pos="9000"/>
      </w:tabs>
      <w:spacing w:before="0" w:after="60"/>
      <w:contextualSpacing/>
    </w:pPr>
    <w:rPr>
      <w:rFonts w:eastAsiaTheme="minorEastAsia"/>
      <w:szCs w:val="22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0F2B9C"/>
    <w:pPr>
      <w:keepNext/>
      <w:spacing w:before="0" w:after="0"/>
    </w:pPr>
    <w:rPr>
      <w:b/>
      <w:b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unhideWhenUsed/>
    <w:rsid w:val="00A172AB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72AB"/>
    <w:rPr>
      <w:rFonts w:ascii="Times New Roman" w:eastAsia="Cambria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172A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95C60"/>
    <w:rPr>
      <w:color w:val="0000FF" w:themeColor="hyperlink"/>
      <w:u w:val="single"/>
    </w:rPr>
  </w:style>
  <w:style w:type="paragraph" w:customStyle="1" w:styleId="Quotation">
    <w:name w:val="Quotation"/>
    <w:basedOn w:val="Normal"/>
    <w:qFormat/>
    <w:rsid w:val="00423346"/>
    <w:pPr>
      <w:tabs>
        <w:tab w:val="clear" w:pos="851"/>
        <w:tab w:val="clear" w:pos="1276"/>
      </w:tabs>
      <w:spacing w:before="220" w:after="220"/>
      <w:ind w:left="357"/>
    </w:pPr>
    <w:rPr>
      <w:rFonts w:ascii="Times" w:eastAsia="Times" w:hAnsi="Times"/>
      <w:i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53043">
          <w:marLeft w:val="19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57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9" Type="http://schemas.openxmlformats.org/officeDocument/2006/relationships/image" Target="media/image1.emf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image" Target="media/image31.jpg"/><Relationship Id="rId40" Type="http://schemas.openxmlformats.org/officeDocument/2006/relationships/header" Target="header1.xml"/><Relationship Id="rId41" Type="http://schemas.openxmlformats.org/officeDocument/2006/relationships/footer" Target="footer1.xml"/><Relationship Id="rId42" Type="http://schemas.openxmlformats.org/officeDocument/2006/relationships/footer" Target="footer2.xml"/><Relationship Id="rId43" Type="http://schemas.openxmlformats.org/officeDocument/2006/relationships/header" Target="header2.xml"/><Relationship Id="rId44" Type="http://schemas.openxmlformats.org/officeDocument/2006/relationships/footer" Target="footer3.xml"/><Relationship Id="rId4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lcolm:Library:Application%20Support:Microsoft:Office:User%20Templates:My%20Templates:Parents%20Meeting%20Progra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F68955-CB45-0046-92E8-0771DD8AB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Parents Meeting Program.dotx</Template>
  <TotalTime>227</TotalTime>
  <Pages>13</Pages>
  <Words>3330</Words>
  <Characters>17131</Characters>
  <Application>Microsoft Macintosh Word</Application>
  <DocSecurity>0</DocSecurity>
  <Lines>521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University of Nottingham</Company>
  <LinksUpToDate>false</LinksUpToDate>
  <CharactersWithSpaces>20868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Observing Mathematics Lessons</dc:title>
  <dc:subject/>
  <dc:creator>MathNIC Team</dc:creator>
  <cp:keywords/>
  <dc:description/>
  <cp:lastModifiedBy>Daniel Pead</cp:lastModifiedBy>
  <cp:revision>43</cp:revision>
  <cp:lastPrinted>2015-09-07T10:03:00Z</cp:lastPrinted>
  <dcterms:created xsi:type="dcterms:W3CDTF">2016-06-15T11:41:00Z</dcterms:created>
  <dcterms:modified xsi:type="dcterms:W3CDTF">2017-03-31T15:35:00Z</dcterms:modified>
  <cp:category/>
</cp:coreProperties>
</file>